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9" w:type="dxa"/>
        <w:jc w:val="center"/>
        <w:tblInd w:w="-781" w:type="dxa"/>
        <w:tblLook w:val="0000"/>
      </w:tblPr>
      <w:tblGrid>
        <w:gridCol w:w="8450"/>
        <w:gridCol w:w="6279"/>
      </w:tblGrid>
      <w:tr w:rsidR="00253A5A" w:rsidRPr="00253A5A" w:rsidTr="009B2E9E">
        <w:trPr>
          <w:jc w:val="center"/>
        </w:trPr>
        <w:tc>
          <w:tcPr>
            <w:tcW w:w="8450" w:type="dxa"/>
          </w:tcPr>
          <w:p w:rsidR="00253A5A" w:rsidRPr="00253A5A" w:rsidRDefault="00253A5A" w:rsidP="009B2E9E">
            <w:pPr>
              <w:pStyle w:val="Heading1"/>
              <w:spacing w:before="60" w:after="60" w:line="240" w:lineRule="auto"/>
              <w:rPr>
                <w:rFonts w:ascii="Times New Roman" w:hAnsi="Times New Roman"/>
                <w:b w:val="0"/>
                <w:sz w:val="26"/>
              </w:rPr>
            </w:pPr>
            <w:r w:rsidRPr="00253A5A">
              <w:rPr>
                <w:rFonts w:ascii="Times New Roman" w:hAnsi="Times New Roman"/>
                <w:b w:val="0"/>
                <w:sz w:val="26"/>
              </w:rPr>
              <w:t>BỘ CÔNG THƯƠNG</w:t>
            </w:r>
          </w:p>
          <w:p w:rsidR="00253A5A" w:rsidRPr="00253A5A" w:rsidRDefault="00253A5A" w:rsidP="009B2E9E">
            <w:pPr>
              <w:pStyle w:val="Heading8"/>
              <w:spacing w:before="60" w:after="60"/>
              <w:jc w:val="center"/>
              <w:rPr>
                <w:spacing w:val="-18"/>
                <w:szCs w:val="26"/>
              </w:rPr>
            </w:pPr>
            <w:r w:rsidRPr="00253A5A">
              <w:rPr>
                <w:spacing w:val="-18"/>
                <w:sz w:val="26"/>
                <w:szCs w:val="26"/>
              </w:rPr>
              <w:t>TRƯỜNG ĐẠI HỌC CÔNG NGHIỆP HÀ NỘI</w:t>
            </w:r>
          </w:p>
        </w:tc>
        <w:tc>
          <w:tcPr>
            <w:tcW w:w="6279" w:type="dxa"/>
          </w:tcPr>
          <w:p w:rsidR="00253A5A" w:rsidRPr="00253A5A" w:rsidRDefault="00253A5A" w:rsidP="009B2E9E">
            <w:pPr>
              <w:pStyle w:val="Heading1"/>
              <w:spacing w:before="60" w:after="60" w:line="240" w:lineRule="auto"/>
              <w:rPr>
                <w:rFonts w:ascii="Times New Roman" w:hAnsi="Times New Roman"/>
                <w:spacing w:val="-20"/>
                <w:sz w:val="26"/>
              </w:rPr>
            </w:pPr>
            <w:r w:rsidRPr="00253A5A">
              <w:rPr>
                <w:rFonts w:ascii="Times New Roman" w:hAnsi="Times New Roman"/>
                <w:spacing w:val="-20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53A5A">
                  <w:rPr>
                    <w:rFonts w:ascii="Times New Roman" w:hAnsi="Times New Roman"/>
                    <w:spacing w:val="-20"/>
                    <w:sz w:val="26"/>
                  </w:rPr>
                  <w:t>NAM</w:t>
                </w:r>
              </w:smartTag>
            </w:smartTag>
          </w:p>
          <w:p w:rsidR="00253A5A" w:rsidRPr="00253A5A" w:rsidRDefault="00253A5A" w:rsidP="009B2E9E">
            <w:pPr>
              <w:pStyle w:val="Heading1"/>
              <w:spacing w:before="60" w:after="60" w:line="240" w:lineRule="auto"/>
              <w:rPr>
                <w:rFonts w:ascii="Times New Roman" w:hAnsi="Times New Roman"/>
              </w:rPr>
            </w:pPr>
            <w:proofErr w:type="spellStart"/>
            <w:r w:rsidRPr="00253A5A">
              <w:rPr>
                <w:rFonts w:ascii="Times New Roman" w:hAnsi="Times New Roman"/>
                <w:sz w:val="26"/>
              </w:rPr>
              <w:t>Độc</w:t>
            </w:r>
            <w:proofErr w:type="spellEnd"/>
            <w:r w:rsidRPr="00253A5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53A5A">
              <w:rPr>
                <w:rFonts w:ascii="Times New Roman" w:hAnsi="Times New Roman"/>
                <w:sz w:val="26"/>
              </w:rPr>
              <w:t>Lập</w:t>
            </w:r>
            <w:proofErr w:type="spellEnd"/>
            <w:r w:rsidRPr="00253A5A">
              <w:rPr>
                <w:rFonts w:ascii="Times New Roman" w:hAnsi="Times New Roman"/>
                <w:sz w:val="26"/>
              </w:rPr>
              <w:t xml:space="preserve"> - </w:t>
            </w:r>
            <w:proofErr w:type="spellStart"/>
            <w:r w:rsidRPr="00253A5A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253A5A">
              <w:rPr>
                <w:rFonts w:ascii="Times New Roman" w:hAnsi="Times New Roman"/>
                <w:sz w:val="26"/>
              </w:rPr>
              <w:t xml:space="preserve"> do - </w:t>
            </w:r>
            <w:proofErr w:type="spellStart"/>
            <w:r w:rsidRPr="00253A5A">
              <w:rPr>
                <w:rFonts w:ascii="Times New Roman" w:hAnsi="Times New Roman"/>
                <w:sz w:val="26"/>
              </w:rPr>
              <w:t>Hạnh</w:t>
            </w:r>
            <w:proofErr w:type="spellEnd"/>
            <w:r w:rsidRPr="00253A5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253A5A">
              <w:rPr>
                <w:rFonts w:ascii="Times New Roman" w:hAnsi="Times New Roman"/>
                <w:sz w:val="26"/>
              </w:rPr>
              <w:t>phúc</w:t>
            </w:r>
            <w:proofErr w:type="spellEnd"/>
          </w:p>
        </w:tc>
      </w:tr>
      <w:tr w:rsidR="00253A5A" w:rsidRPr="00253A5A" w:rsidTr="009B2E9E">
        <w:trPr>
          <w:jc w:val="center"/>
        </w:trPr>
        <w:tc>
          <w:tcPr>
            <w:tcW w:w="8450" w:type="dxa"/>
          </w:tcPr>
          <w:p w:rsidR="00253A5A" w:rsidRPr="00253A5A" w:rsidRDefault="00D178D0" w:rsidP="003C7B43">
            <w:pPr>
              <w:pStyle w:val="Heading3"/>
              <w:spacing w:before="120" w:line="240" w:lineRule="atLeast"/>
              <w:jc w:val="left"/>
              <w:rPr>
                <w:sz w:val="26"/>
              </w:rPr>
            </w:pPr>
            <w:r w:rsidRPr="00D178D0">
              <w:rPr>
                <w:noProof/>
                <w:sz w:val="20"/>
              </w:rPr>
              <w:pict>
                <v:line id="_x0000_s1027" style="position:absolute;z-index:251661312;mso-position-horizontal-relative:text;mso-position-vertical-relative:text" from="154.9pt,.7pt" to="250.9pt,.7pt"/>
              </w:pict>
            </w:r>
          </w:p>
        </w:tc>
        <w:tc>
          <w:tcPr>
            <w:tcW w:w="6279" w:type="dxa"/>
          </w:tcPr>
          <w:p w:rsidR="00253A5A" w:rsidRPr="00253A5A" w:rsidRDefault="00D178D0" w:rsidP="009B2E9E">
            <w:pPr>
              <w:pStyle w:val="Heading7"/>
              <w:spacing w:before="120" w:after="40" w:line="240" w:lineRule="atLeast"/>
              <w:jc w:val="center"/>
            </w:pPr>
            <w:r w:rsidRPr="00D178D0">
              <w:rPr>
                <w:noProof/>
                <w:sz w:val="18"/>
              </w:rPr>
              <w:pict>
                <v:line id="_x0000_s1026" style="position:absolute;left:0;text-align:left;z-index:251660288;mso-position-horizontal-relative:text;mso-position-vertical-relative:text" from="92.6pt,1.3pt" to="218.6pt,1.3pt"/>
              </w:pict>
            </w:r>
          </w:p>
        </w:tc>
      </w:tr>
    </w:tbl>
    <w:p w:rsidR="00253A5A" w:rsidRPr="00E57BE5" w:rsidRDefault="00253A5A" w:rsidP="00253A5A">
      <w:pPr>
        <w:spacing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BE5">
        <w:rPr>
          <w:rFonts w:ascii="Times New Roman" w:hAnsi="Times New Roman" w:cs="Times New Roman"/>
          <w:b/>
          <w:sz w:val="26"/>
          <w:szCs w:val="26"/>
        </w:rPr>
        <w:t>XÁC NHẬ</w:t>
      </w:r>
      <w:r w:rsidR="004E7713">
        <w:rPr>
          <w:rFonts w:ascii="Times New Roman" w:hAnsi="Times New Roman" w:cs="Times New Roman"/>
          <w:b/>
          <w:sz w:val="26"/>
          <w:szCs w:val="26"/>
        </w:rPr>
        <w:t>N ỨNG</w:t>
      </w:r>
      <w:r w:rsidRPr="00E57BE5">
        <w:rPr>
          <w:rFonts w:ascii="Times New Roman" w:hAnsi="Times New Roman" w:cs="Times New Roman"/>
          <w:b/>
          <w:sz w:val="26"/>
          <w:szCs w:val="26"/>
        </w:rPr>
        <w:t xml:space="preserve"> DỤ</w:t>
      </w:r>
      <w:r w:rsidR="004B70BD">
        <w:rPr>
          <w:rFonts w:ascii="Times New Roman" w:hAnsi="Times New Roman" w:cs="Times New Roman"/>
          <w:b/>
          <w:sz w:val="26"/>
          <w:szCs w:val="26"/>
        </w:rPr>
        <w:t>NG KẾT QUẢ</w:t>
      </w:r>
      <w:r w:rsidR="00AE1F39">
        <w:rPr>
          <w:rFonts w:ascii="Times New Roman" w:hAnsi="Times New Roman" w:cs="Times New Roman"/>
          <w:b/>
          <w:sz w:val="26"/>
          <w:szCs w:val="26"/>
        </w:rPr>
        <w:t xml:space="preserve"> CỦA</w:t>
      </w:r>
      <w:r w:rsidRPr="00E57BE5">
        <w:rPr>
          <w:rFonts w:ascii="Times New Roman" w:hAnsi="Times New Roman" w:cs="Times New Roman"/>
          <w:b/>
          <w:sz w:val="26"/>
          <w:szCs w:val="26"/>
        </w:rPr>
        <w:t xml:space="preserve"> ĐỀ TÀI/ĐỀ ÁN NCKH</w:t>
      </w:r>
      <w:r w:rsidR="00856E2C">
        <w:rPr>
          <w:rFonts w:ascii="Times New Roman" w:hAnsi="Times New Roman" w:cs="Times New Roman"/>
          <w:b/>
          <w:sz w:val="26"/>
          <w:szCs w:val="26"/>
        </w:rPr>
        <w:t xml:space="preserve"> CẤP TRƯỜNG</w:t>
      </w:r>
      <w:r w:rsidRPr="00E57BE5">
        <w:rPr>
          <w:rFonts w:ascii="Times New Roman" w:hAnsi="Times New Roman" w:cs="Times New Roman"/>
          <w:b/>
          <w:sz w:val="26"/>
          <w:szCs w:val="26"/>
        </w:rPr>
        <w:t xml:space="preserve"> TỪ</w:t>
      </w:r>
      <w:r w:rsidR="00AE1F39">
        <w:rPr>
          <w:rFonts w:ascii="Times New Roman" w:hAnsi="Times New Roman" w:cs="Times New Roman"/>
          <w:b/>
          <w:sz w:val="26"/>
          <w:szCs w:val="26"/>
        </w:rPr>
        <w:t xml:space="preserve"> NĂM 2011-201</w:t>
      </w:r>
      <w:r w:rsidR="005422C2">
        <w:rPr>
          <w:rFonts w:ascii="Times New Roman" w:hAnsi="Times New Roman" w:cs="Times New Roman"/>
          <w:b/>
          <w:sz w:val="26"/>
          <w:szCs w:val="26"/>
        </w:rPr>
        <w:t>5</w:t>
      </w:r>
    </w:p>
    <w:p w:rsidR="00E57BE5" w:rsidRPr="005422C2" w:rsidRDefault="00E57BE5" w:rsidP="00E57BE5">
      <w:pPr>
        <w:rPr>
          <w:rFonts w:ascii="Times New Roman" w:hAnsi="Times New Roman" w:cs="Times New Roman"/>
          <w:b/>
          <w:sz w:val="26"/>
          <w:szCs w:val="26"/>
        </w:rPr>
      </w:pPr>
      <w:r w:rsidRPr="00E57BE5">
        <w:rPr>
          <w:rFonts w:ascii="Times New Roman" w:hAnsi="Times New Roman" w:cs="Times New Roman"/>
          <w:b/>
          <w:sz w:val="26"/>
          <w:szCs w:val="26"/>
        </w:rPr>
        <w:t>ĐƠN VỊ: K</w:t>
      </w:r>
      <w:r w:rsidR="005422C2">
        <w:rPr>
          <w:rFonts w:ascii="Times New Roman" w:hAnsi="Times New Roman" w:cs="Times New Roman"/>
          <w:b/>
          <w:sz w:val="26"/>
          <w:szCs w:val="26"/>
          <w:lang w:val="vi-VN"/>
        </w:rPr>
        <w:t xml:space="preserve">HOA </w:t>
      </w:r>
      <w:r w:rsidR="004B70BD">
        <w:rPr>
          <w:rFonts w:ascii="Times New Roman" w:hAnsi="Times New Roman" w:cs="Times New Roman"/>
          <w:b/>
          <w:sz w:val="26"/>
          <w:szCs w:val="26"/>
        </w:rPr>
        <w:t>LÝ LUẬN CHÍNH TRỊ - PHÁP LUẬT</w:t>
      </w:r>
    </w:p>
    <w:tbl>
      <w:tblPr>
        <w:tblStyle w:val="TableGrid"/>
        <w:tblW w:w="14796" w:type="dxa"/>
        <w:jc w:val="center"/>
        <w:tblLook w:val="04A0"/>
      </w:tblPr>
      <w:tblGrid>
        <w:gridCol w:w="708"/>
        <w:gridCol w:w="5371"/>
        <w:gridCol w:w="1009"/>
        <w:gridCol w:w="1640"/>
        <w:gridCol w:w="1178"/>
        <w:gridCol w:w="996"/>
        <w:gridCol w:w="1146"/>
        <w:gridCol w:w="1210"/>
        <w:gridCol w:w="1538"/>
      </w:tblGrid>
      <w:tr w:rsidR="00E57BE5" w:rsidRPr="00E57BE5" w:rsidTr="00E32120">
        <w:trPr>
          <w:trHeight w:val="400"/>
          <w:jc w:val="center"/>
        </w:trPr>
        <w:tc>
          <w:tcPr>
            <w:tcW w:w="708" w:type="dxa"/>
            <w:vMerge w:val="restart"/>
            <w:vAlign w:val="center"/>
          </w:tcPr>
          <w:p w:rsidR="00E57BE5" w:rsidRPr="00E57BE5" w:rsidRDefault="00E57BE5" w:rsidP="005422C2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E57BE5">
              <w:rPr>
                <w:rFonts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5371" w:type="dxa"/>
            <w:vMerge w:val="restart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E57BE5">
              <w:rPr>
                <w:rFonts w:cs="Times New Roman"/>
                <w:b/>
                <w:sz w:val="26"/>
                <w:szCs w:val="26"/>
                <w:lang w:val="vi-VN"/>
              </w:rPr>
              <w:t>Tên đề tài</w:t>
            </w:r>
          </w:p>
        </w:tc>
        <w:tc>
          <w:tcPr>
            <w:tcW w:w="1009" w:type="dxa"/>
            <w:vMerge w:val="restart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E57BE5">
              <w:rPr>
                <w:rFonts w:cs="Times New Roman"/>
                <w:b/>
                <w:sz w:val="26"/>
                <w:szCs w:val="26"/>
                <w:lang w:val="vi-VN"/>
              </w:rPr>
              <w:t>Năm</w:t>
            </w:r>
          </w:p>
        </w:tc>
        <w:tc>
          <w:tcPr>
            <w:tcW w:w="1640" w:type="dxa"/>
            <w:vMerge w:val="restart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Địa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chỉ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ứng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530" w:type="dxa"/>
            <w:gridSpan w:val="4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Lĩnh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vực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ứng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538" w:type="dxa"/>
            <w:vMerge w:val="restart"/>
            <w:vAlign w:val="center"/>
          </w:tcPr>
          <w:p w:rsidR="00E57BE5" w:rsidRPr="00E57BE5" w:rsidRDefault="00616ACE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nhiệm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E57BE5" w:rsidRPr="00E57BE5" w:rsidTr="00E32120">
        <w:trPr>
          <w:trHeight w:val="300"/>
          <w:jc w:val="center"/>
        </w:trPr>
        <w:tc>
          <w:tcPr>
            <w:tcW w:w="708" w:type="dxa"/>
            <w:vMerge/>
            <w:vAlign w:val="center"/>
          </w:tcPr>
          <w:p w:rsidR="00E57BE5" w:rsidRPr="00E57BE5" w:rsidRDefault="00E57BE5" w:rsidP="005422C2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371" w:type="dxa"/>
            <w:vMerge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009" w:type="dxa"/>
            <w:vMerge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40" w:type="dxa"/>
            <w:vMerge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78" w:type="dxa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Đào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6" w:type="dxa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7BE5">
              <w:rPr>
                <w:rFonts w:cs="Times New Roman"/>
                <w:b/>
                <w:sz w:val="26"/>
                <w:szCs w:val="26"/>
              </w:rPr>
              <w:t>NCKH</w:t>
            </w:r>
          </w:p>
        </w:tc>
        <w:tc>
          <w:tcPr>
            <w:tcW w:w="1146" w:type="dxa"/>
            <w:vAlign w:val="center"/>
          </w:tcPr>
          <w:p w:rsidR="00E57BE5" w:rsidRPr="00E57BE5" w:rsidRDefault="00E57BE5" w:rsidP="00E57BE5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Quản</w:t>
            </w:r>
            <w:proofErr w:type="spellEnd"/>
            <w:r w:rsidRPr="00E57BE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7BE5">
              <w:rPr>
                <w:rFonts w:cs="Times New Roman"/>
                <w:b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210" w:type="dxa"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57BE5">
              <w:rPr>
                <w:rFonts w:cs="Times New Roman"/>
                <w:b/>
                <w:sz w:val="26"/>
                <w:szCs w:val="26"/>
              </w:rPr>
              <w:t>SX KD</w:t>
            </w:r>
          </w:p>
        </w:tc>
        <w:tc>
          <w:tcPr>
            <w:tcW w:w="1538" w:type="dxa"/>
            <w:vMerge/>
            <w:vAlign w:val="center"/>
          </w:tcPr>
          <w:p w:rsidR="00E57BE5" w:rsidRPr="00E57BE5" w:rsidRDefault="00E57BE5" w:rsidP="009B2E9E">
            <w:pPr>
              <w:spacing w:before="60" w:after="60"/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Vận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dụng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ca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dao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tục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ngữ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Việt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Nam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vào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việc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giảng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dạy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phần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tưởng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Hồ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Chí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Minh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tại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ĐH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2012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ThS.Nguyễn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Lan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Nâng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cao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ý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thức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pháp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luật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của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sinh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sinh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viên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trong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Nội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trong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giai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đoạn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hiện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nay</w:t>
            </w:r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2012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ThS.Vũ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Vân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tưởng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đôi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với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hành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của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Hồ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Chí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Minh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sự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vận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dụng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tưởng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này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ở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2013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ThS.Lê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Mười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b/>
                <w:bCs/>
                <w:sz w:val="26"/>
                <w:szCs w:val="26"/>
                <w:lang w:val="de-DE"/>
              </w:rPr>
              <w:t>Tăng cường giáo dục văn hóa học đường  cho sinh viên đại học Công nghiệp Hà Nội hiện nay</w:t>
            </w:r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2013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ThS.Trần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Tùng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Lâm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Vận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dụng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nguyên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tắc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thống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nhất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giữa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lý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luận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và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thực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tiễn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trong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đổi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mới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phương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pháp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giảng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dạy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môn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Nguyên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lý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chủ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nghĩa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Mác-Lê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Nin ở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spacing w:val="-4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2013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ThS.Trần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Bình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b/>
                <w:spacing w:val="-4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Ứng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dụng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sơ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đồ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duy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đổi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mới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phương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pháp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giảng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dạy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môn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Những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nguyên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bản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của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nghĩa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Mác-Lênin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Công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FE581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ThS.Phùng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Cường</w:t>
            </w:r>
            <w:proofErr w:type="spellEnd"/>
          </w:p>
        </w:tc>
      </w:tr>
      <w:tr w:rsidR="00E32120" w:rsidRPr="00E57BE5" w:rsidTr="00E32120">
        <w:trPr>
          <w:jc w:val="center"/>
        </w:trPr>
        <w:tc>
          <w:tcPr>
            <w:tcW w:w="708" w:type="dxa"/>
          </w:tcPr>
          <w:p w:rsidR="00E32120" w:rsidRPr="001C18A0" w:rsidRDefault="00E32120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71" w:type="dxa"/>
          </w:tcPr>
          <w:p w:rsidR="00E32120" w:rsidRPr="001C18A0" w:rsidRDefault="00E32120" w:rsidP="006D18B7">
            <w:pPr>
              <w:spacing w:before="120" w:after="120"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Nâng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cao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hiệu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quả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hoạt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động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môn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tưởng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Hồ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cho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E32120" w:rsidRPr="001C18A0" w:rsidRDefault="00E32120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2014</w:t>
            </w:r>
          </w:p>
        </w:tc>
        <w:tc>
          <w:tcPr>
            <w:tcW w:w="1640" w:type="dxa"/>
          </w:tcPr>
          <w:p w:rsidR="00E32120" w:rsidRPr="001C18A0" w:rsidRDefault="00E32120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E32120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E32120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E32120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E32120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E32120" w:rsidRPr="00E57BE5" w:rsidRDefault="00E32120" w:rsidP="008E152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ThS.Vương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Xuân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Hiệp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5371" w:type="dxa"/>
          </w:tcPr>
          <w:p w:rsidR="009426A4" w:rsidRPr="001C18A0" w:rsidRDefault="009426A4" w:rsidP="006D18B7">
            <w:pPr>
              <w:spacing w:before="120" w:after="120"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Một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giải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pháp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góp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phần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định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hướng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hoàn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thiện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nhân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cách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cho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sinh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Đại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Hà</w:t>
            </w:r>
            <w:proofErr w:type="spellEnd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8A0">
              <w:rPr>
                <w:rFonts w:cs="Times New Roman"/>
                <w:b/>
                <w:color w:val="000000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009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1C18A0">
              <w:rPr>
                <w:rFonts w:cs="Times New Roman"/>
                <w:sz w:val="26"/>
                <w:szCs w:val="26"/>
              </w:rPr>
              <w:t>2014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E57BE5" w:rsidRDefault="00616ACE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ThS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Thu </w:t>
            </w:r>
            <w:proofErr w:type="spellStart"/>
            <w:r>
              <w:rPr>
                <w:rFonts w:cs="Times New Roman"/>
                <w:sz w:val="26"/>
                <w:szCs w:val="26"/>
              </w:rPr>
              <w:t>Hương</w:t>
            </w:r>
            <w:proofErr w:type="spellEnd"/>
          </w:p>
        </w:tc>
      </w:tr>
      <w:tr w:rsidR="009426A4" w:rsidRPr="00E57BE5" w:rsidTr="00E32120">
        <w:trPr>
          <w:jc w:val="center"/>
        </w:trPr>
        <w:tc>
          <w:tcPr>
            <w:tcW w:w="708" w:type="dxa"/>
          </w:tcPr>
          <w:p w:rsidR="009426A4" w:rsidRPr="00D252F2" w:rsidRDefault="009426A4" w:rsidP="006D18B7">
            <w:pPr>
              <w:jc w:val="center"/>
            </w:pPr>
            <w:r>
              <w:t>9</w:t>
            </w:r>
          </w:p>
        </w:tc>
        <w:tc>
          <w:tcPr>
            <w:tcW w:w="5371" w:type="dxa"/>
          </w:tcPr>
          <w:p w:rsidR="009426A4" w:rsidRDefault="009426A4" w:rsidP="006D18B7">
            <w:pPr>
              <w:jc w:val="both"/>
              <w:rPr>
                <w:lang w:val="vi-VN"/>
              </w:rPr>
            </w:pPr>
            <w:r w:rsidRPr="00DE2475">
              <w:rPr>
                <w:b/>
                <w:sz w:val="26"/>
                <w:szCs w:val="26"/>
                <w:lang w:val="de-DE"/>
              </w:rPr>
              <w:t>Giáo dục pháp luật cho sinh viên Trường Đại học Công nghiệp Hà Nội trong giai đoạn hiện nay.</w:t>
            </w:r>
          </w:p>
        </w:tc>
        <w:tc>
          <w:tcPr>
            <w:tcW w:w="1009" w:type="dxa"/>
          </w:tcPr>
          <w:p w:rsidR="009426A4" w:rsidRDefault="009426A4" w:rsidP="006D18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2015</w:t>
            </w:r>
          </w:p>
        </w:tc>
        <w:tc>
          <w:tcPr>
            <w:tcW w:w="1640" w:type="dxa"/>
          </w:tcPr>
          <w:p w:rsidR="009426A4" w:rsidRPr="001C18A0" w:rsidRDefault="009426A4" w:rsidP="006D18B7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1C18A0">
              <w:rPr>
                <w:rFonts w:cs="Times New Roman"/>
                <w:sz w:val="26"/>
                <w:szCs w:val="26"/>
              </w:rPr>
              <w:t>Khoa</w:t>
            </w:r>
            <w:proofErr w:type="spellEnd"/>
            <w:r w:rsidRPr="001C18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LLCT-PL</w:t>
            </w:r>
          </w:p>
        </w:tc>
        <w:tc>
          <w:tcPr>
            <w:tcW w:w="1178" w:type="dxa"/>
          </w:tcPr>
          <w:p w:rsidR="009426A4" w:rsidRPr="001C18A0" w:rsidRDefault="00616ACE" w:rsidP="006D18B7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</w:t>
            </w:r>
          </w:p>
        </w:tc>
        <w:tc>
          <w:tcPr>
            <w:tcW w:w="99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9426A4" w:rsidRPr="00E57BE5" w:rsidRDefault="009426A4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38" w:type="dxa"/>
          </w:tcPr>
          <w:p w:rsidR="009426A4" w:rsidRPr="00E57BE5" w:rsidRDefault="00E32120" w:rsidP="009B2E9E">
            <w:pPr>
              <w:spacing w:before="60" w:after="6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TS.Vũ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Vân</w:t>
            </w:r>
            <w:proofErr w:type="spellEnd"/>
          </w:p>
        </w:tc>
      </w:tr>
    </w:tbl>
    <w:p w:rsidR="007715A0" w:rsidRPr="00E57BE5" w:rsidRDefault="007715A0" w:rsidP="007715A0">
      <w:pPr>
        <w:tabs>
          <w:tab w:val="center" w:pos="1843"/>
          <w:tab w:val="center" w:pos="7230"/>
        </w:tabs>
        <w:spacing w:before="120" w:after="120" w:line="340" w:lineRule="atLeast"/>
        <w:jc w:val="center"/>
        <w:rPr>
          <w:rFonts w:ascii="Times New Roman" w:hAnsi="Times New Roman" w:cs="Times New Roman"/>
          <w:i/>
          <w:sz w:val="26"/>
          <w:szCs w:val="26"/>
          <w:lang w:val="de-DE"/>
        </w:rPr>
      </w:pPr>
    </w:p>
    <w:tbl>
      <w:tblPr>
        <w:tblW w:w="13377" w:type="dxa"/>
        <w:jc w:val="center"/>
        <w:tblInd w:w="651" w:type="dxa"/>
        <w:tblLook w:val="0000"/>
      </w:tblPr>
      <w:tblGrid>
        <w:gridCol w:w="4560"/>
        <w:gridCol w:w="3990"/>
        <w:gridCol w:w="4827"/>
      </w:tblGrid>
      <w:tr w:rsidR="007715A0" w:rsidRPr="00E57BE5" w:rsidTr="007715A0">
        <w:trPr>
          <w:trHeight w:val="340"/>
          <w:jc w:val="center"/>
        </w:trPr>
        <w:tc>
          <w:tcPr>
            <w:tcW w:w="4560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3990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4827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before="120" w:after="120" w:line="340" w:lineRule="atLeast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57BE5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 xml:space="preserve">Hà Nội, ngày  </w:t>
            </w:r>
            <w:r w:rsidR="00114212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 xml:space="preserve"> </w:t>
            </w:r>
            <w:r w:rsidRPr="00E57BE5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 xml:space="preserve">   tháng   </w:t>
            </w:r>
            <w:r w:rsidR="00114212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 xml:space="preserve"> </w:t>
            </w:r>
            <w:r w:rsidRPr="00E57BE5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 xml:space="preserve">  năm 20</w:t>
            </w:r>
            <w:r w:rsidR="00114212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16</w:t>
            </w:r>
          </w:p>
        </w:tc>
      </w:tr>
      <w:tr w:rsidR="007715A0" w:rsidRPr="00E57BE5" w:rsidTr="007715A0">
        <w:trPr>
          <w:trHeight w:val="820"/>
          <w:jc w:val="center"/>
        </w:trPr>
        <w:tc>
          <w:tcPr>
            <w:tcW w:w="4560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57BE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Trưởng đơn vị</w:t>
            </w: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BE5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(Ký, ghi rõ họ tên)</w:t>
            </w:r>
          </w:p>
        </w:tc>
        <w:tc>
          <w:tcPr>
            <w:tcW w:w="3990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4827" w:type="dxa"/>
          </w:tcPr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E57BE5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Ngườ</w:t>
            </w:r>
            <w:r w:rsidR="005E6556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i tổng hợp</w:t>
            </w: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  <w:r w:rsidRPr="00E57BE5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(Ký, ghi rõ họ tên)</w:t>
            </w: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</w:pPr>
          </w:p>
          <w:p w:rsidR="007715A0" w:rsidRPr="00E57BE5" w:rsidRDefault="007715A0" w:rsidP="007715A0">
            <w:pPr>
              <w:tabs>
                <w:tab w:val="center" w:pos="1843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</w:tbl>
    <w:p w:rsidR="00253A5A" w:rsidRPr="00253A5A" w:rsidRDefault="00253A5A" w:rsidP="00253A5A">
      <w:pPr>
        <w:tabs>
          <w:tab w:val="center" w:pos="1843"/>
          <w:tab w:val="center" w:pos="7230"/>
        </w:tabs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53A5A">
        <w:rPr>
          <w:rFonts w:ascii="Times New Roman" w:hAnsi="Times New Roman" w:cs="Times New Roman"/>
          <w:b/>
          <w:lang w:val="de-DE"/>
        </w:rPr>
        <w:t xml:space="preserve">              </w:t>
      </w:r>
      <w:r w:rsidR="00E32120">
        <w:rPr>
          <w:rFonts w:ascii="Times New Roman" w:hAnsi="Times New Roman" w:cs="Times New Roman"/>
          <w:b/>
          <w:lang w:val="de-DE"/>
        </w:rPr>
        <w:t xml:space="preserve"> </w:t>
      </w:r>
      <w:r w:rsidRPr="00253A5A">
        <w:rPr>
          <w:rFonts w:ascii="Times New Roman" w:hAnsi="Times New Roman" w:cs="Times New Roman"/>
          <w:b/>
          <w:lang w:val="de-DE"/>
        </w:rPr>
        <w:t xml:space="preserve">                       </w:t>
      </w:r>
    </w:p>
    <w:p w:rsidR="00253A5A" w:rsidRPr="00E32120" w:rsidRDefault="00253A5A" w:rsidP="00E32120">
      <w:pPr>
        <w:tabs>
          <w:tab w:val="center" w:pos="1843"/>
          <w:tab w:val="center" w:pos="7230"/>
          <w:tab w:val="left" w:pos="104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212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            </w:t>
      </w:r>
      <w:r w:rsidR="00E32120" w:rsidRPr="00E3212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 </w:t>
      </w:r>
      <w:r w:rsidRPr="00E3212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 </w:t>
      </w:r>
      <w:r w:rsidR="00E32120" w:rsidRPr="00E32120">
        <w:rPr>
          <w:rFonts w:ascii="Times New Roman" w:hAnsi="Times New Roman" w:cs="Times New Roman"/>
          <w:b/>
          <w:sz w:val="26"/>
          <w:szCs w:val="26"/>
          <w:lang w:val="de-DE"/>
        </w:rPr>
        <w:t>TS. Vũ Thị Hồng Vân</w:t>
      </w:r>
      <w:r w:rsidRPr="00E3212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                                                            </w:t>
      </w:r>
      <w:r w:rsidR="00E32120" w:rsidRPr="00E32120">
        <w:rPr>
          <w:rFonts w:ascii="Times New Roman" w:hAnsi="Times New Roman" w:cs="Times New Roman"/>
          <w:b/>
          <w:sz w:val="26"/>
          <w:szCs w:val="26"/>
          <w:lang w:val="de-DE"/>
        </w:rPr>
        <w:t xml:space="preserve">                             TS. Phạm Thị Thu Hương</w:t>
      </w:r>
    </w:p>
    <w:sectPr w:rsidR="00253A5A" w:rsidRPr="00E32120" w:rsidSect="00253A5A">
      <w:pgSz w:w="15840" w:h="12240" w:orient="landscape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53A5A"/>
    <w:rsid w:val="00062386"/>
    <w:rsid w:val="000C2CB1"/>
    <w:rsid w:val="000F4F18"/>
    <w:rsid w:val="00114212"/>
    <w:rsid w:val="00253A5A"/>
    <w:rsid w:val="002F638D"/>
    <w:rsid w:val="003C7B43"/>
    <w:rsid w:val="00412017"/>
    <w:rsid w:val="004B70BD"/>
    <w:rsid w:val="004C5FDE"/>
    <w:rsid w:val="004E7713"/>
    <w:rsid w:val="005422C2"/>
    <w:rsid w:val="005E6556"/>
    <w:rsid w:val="00616ACE"/>
    <w:rsid w:val="00632ED7"/>
    <w:rsid w:val="006969D5"/>
    <w:rsid w:val="007715A0"/>
    <w:rsid w:val="00856E2C"/>
    <w:rsid w:val="009426A4"/>
    <w:rsid w:val="009522B3"/>
    <w:rsid w:val="00A44C83"/>
    <w:rsid w:val="00AE1F39"/>
    <w:rsid w:val="00BC440C"/>
    <w:rsid w:val="00D178D0"/>
    <w:rsid w:val="00E22188"/>
    <w:rsid w:val="00E32120"/>
    <w:rsid w:val="00E35023"/>
    <w:rsid w:val="00E57BE5"/>
    <w:rsid w:val="00E8629C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86"/>
  </w:style>
  <w:style w:type="paragraph" w:styleId="Heading1">
    <w:name w:val="heading 1"/>
    <w:basedOn w:val="Normal"/>
    <w:next w:val="Normal"/>
    <w:link w:val="Heading1Char"/>
    <w:qFormat/>
    <w:rsid w:val="00253A5A"/>
    <w:pPr>
      <w:keepNext/>
      <w:spacing w:before="120" w:after="120" w:line="288" w:lineRule="auto"/>
      <w:jc w:val="center"/>
      <w:outlineLvl w:val="0"/>
    </w:pPr>
    <w:rPr>
      <w:rFonts w:ascii="Times New RomanH" w:eastAsia="Times New Roman" w:hAnsi="Times New RomanH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3A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253A5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253A5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A5A"/>
    <w:rPr>
      <w:rFonts w:ascii="Times New RomanH" w:eastAsia="Times New Roman" w:hAnsi="Times New RomanH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3A5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253A5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253A5A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253A5A"/>
    <w:pPr>
      <w:spacing w:after="0" w:line="240" w:lineRule="auto"/>
    </w:pPr>
    <w:rPr>
      <w:rFonts w:ascii="Times New Roman" w:eastAsiaTheme="minorHAns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hieudh</dc:creator>
  <cp:keywords/>
  <dc:description/>
  <cp:lastModifiedBy>24h</cp:lastModifiedBy>
  <cp:revision>21</cp:revision>
  <cp:lastPrinted>2017-02-07T04:12:00Z</cp:lastPrinted>
  <dcterms:created xsi:type="dcterms:W3CDTF">2017-02-07T03:51:00Z</dcterms:created>
  <dcterms:modified xsi:type="dcterms:W3CDTF">2017-03-17T01:15:00Z</dcterms:modified>
</cp:coreProperties>
</file>