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48" w:rsidRPr="007A06CA" w:rsidRDefault="007F1948" w:rsidP="00B26851">
      <w:pPr>
        <w:spacing w:before="120"/>
        <w:rPr>
          <w:b/>
          <w:sz w:val="20"/>
          <w:szCs w:val="28"/>
          <w:lang w:eastAsia="ko-KR"/>
        </w:rPr>
      </w:pPr>
      <w:bookmarkStart w:id="0" w:name="_GoBack"/>
      <w:bookmarkEnd w:id="0"/>
    </w:p>
    <w:p w:rsidR="00707C30" w:rsidRPr="000351B3" w:rsidRDefault="008D6CCD" w:rsidP="00B26851">
      <w:pPr>
        <w:spacing w:before="120"/>
        <w:rPr>
          <w:b/>
          <w:color w:val="FF0000"/>
          <w:sz w:val="32"/>
          <w:szCs w:val="32"/>
        </w:rPr>
      </w:pPr>
      <w:r w:rsidRPr="000351B3">
        <w:rPr>
          <w:b/>
          <w:sz w:val="32"/>
          <w:szCs w:val="32"/>
          <w:lang w:eastAsia="ko-KR"/>
        </w:rPr>
        <w:t xml:space="preserve">Tên bài báo tiếng Việt </w:t>
      </w:r>
      <w:r w:rsidR="00CC1636" w:rsidRPr="000351B3">
        <w:rPr>
          <w:b/>
          <w:color w:val="FF0000"/>
          <w:sz w:val="32"/>
          <w:szCs w:val="32"/>
        </w:rPr>
        <w:t>(</w:t>
      </w:r>
      <w:r w:rsidR="007A06CA" w:rsidRPr="000351B3">
        <w:rPr>
          <w:b/>
          <w:color w:val="FF0000"/>
          <w:sz w:val="32"/>
          <w:szCs w:val="32"/>
        </w:rPr>
        <w:t>Times New Roman</w:t>
      </w:r>
      <w:r w:rsidR="00CC1636" w:rsidRPr="000351B3">
        <w:rPr>
          <w:b/>
          <w:color w:val="FF0000"/>
          <w:sz w:val="32"/>
          <w:szCs w:val="32"/>
        </w:rPr>
        <w:t>, Font 1</w:t>
      </w:r>
      <w:r w:rsidR="000351B3" w:rsidRPr="000351B3">
        <w:rPr>
          <w:b/>
          <w:color w:val="FF0000"/>
          <w:sz w:val="32"/>
          <w:szCs w:val="32"/>
        </w:rPr>
        <w:t>6</w:t>
      </w:r>
      <w:r w:rsidR="00B26851" w:rsidRPr="000351B3">
        <w:rPr>
          <w:b/>
          <w:color w:val="FF0000"/>
          <w:sz w:val="32"/>
          <w:szCs w:val="32"/>
        </w:rPr>
        <w:t>, Bold</w:t>
      </w:r>
      <w:r w:rsidR="00CC1636" w:rsidRPr="000351B3">
        <w:rPr>
          <w:b/>
          <w:color w:val="FF0000"/>
          <w:sz w:val="32"/>
          <w:szCs w:val="32"/>
        </w:rPr>
        <w:t>)</w:t>
      </w:r>
    </w:p>
    <w:p w:rsidR="00B26851" w:rsidRPr="000351B3" w:rsidRDefault="008D6CCD" w:rsidP="00B26851">
      <w:pPr>
        <w:spacing w:before="120"/>
        <w:rPr>
          <w:sz w:val="32"/>
          <w:szCs w:val="32"/>
        </w:rPr>
      </w:pPr>
      <w:r w:rsidRPr="000351B3">
        <w:rPr>
          <w:color w:val="FF0000"/>
          <w:sz w:val="32"/>
          <w:szCs w:val="32"/>
        </w:rPr>
        <w:t>Title of The Accepted Paper</w:t>
      </w:r>
      <w:r w:rsidR="00B26851" w:rsidRPr="000351B3">
        <w:rPr>
          <w:color w:val="FF0000"/>
          <w:sz w:val="32"/>
          <w:szCs w:val="32"/>
        </w:rPr>
        <w:t xml:space="preserve"> (</w:t>
      </w:r>
      <w:r w:rsidR="007A06CA" w:rsidRPr="000351B3">
        <w:rPr>
          <w:color w:val="FF0000"/>
          <w:sz w:val="32"/>
          <w:szCs w:val="32"/>
        </w:rPr>
        <w:t>Times New Roman</w:t>
      </w:r>
      <w:r w:rsidR="00B26851" w:rsidRPr="000351B3">
        <w:rPr>
          <w:color w:val="FF0000"/>
          <w:sz w:val="32"/>
          <w:szCs w:val="32"/>
        </w:rPr>
        <w:t>, Font 1</w:t>
      </w:r>
      <w:r w:rsidR="000351B3" w:rsidRPr="000351B3">
        <w:rPr>
          <w:color w:val="FF0000"/>
          <w:sz w:val="32"/>
          <w:szCs w:val="32"/>
        </w:rPr>
        <w:t>6</w:t>
      </w:r>
      <w:r w:rsidR="00B26851" w:rsidRPr="000351B3">
        <w:rPr>
          <w:color w:val="FF0000"/>
          <w:sz w:val="32"/>
          <w:szCs w:val="32"/>
        </w:rPr>
        <w:t>)</w:t>
      </w:r>
    </w:p>
    <w:p w:rsidR="00065673" w:rsidRPr="00EA5E23" w:rsidRDefault="004D31A2" w:rsidP="000351B3">
      <w:pPr>
        <w:spacing w:before="240"/>
        <w:jc w:val="right"/>
        <w:rPr>
          <w:lang w:eastAsia="ko-KR"/>
        </w:rPr>
      </w:pPr>
      <w:r w:rsidRPr="00EA5E23">
        <w:rPr>
          <w:lang w:val="de-DE" w:eastAsia="ko-KR"/>
        </w:rPr>
        <w:t>Nguyễn Văn A</w:t>
      </w:r>
      <w:r w:rsidR="00CC1636" w:rsidRPr="00EA5E23">
        <w:rPr>
          <w:vertAlign w:val="superscript"/>
          <w:lang w:val="de-DE" w:eastAsia="ko-KR"/>
        </w:rPr>
        <w:t>1</w:t>
      </w:r>
      <w:r w:rsidR="00FF57A4">
        <w:rPr>
          <w:vertAlign w:val="superscript"/>
          <w:lang w:val="de-DE" w:eastAsia="ko-KR"/>
        </w:rPr>
        <w:t>,*</w:t>
      </w:r>
      <w:r w:rsidR="00CC1636" w:rsidRPr="00EA5E23">
        <w:rPr>
          <w:lang w:val="de-DE" w:eastAsia="ko-KR"/>
        </w:rPr>
        <w:t xml:space="preserve">, </w:t>
      </w:r>
      <w:r w:rsidRPr="00EA5E23">
        <w:rPr>
          <w:lang w:val="de-DE" w:eastAsia="ko-KR"/>
        </w:rPr>
        <w:t>Trần Văn B</w:t>
      </w:r>
      <w:r w:rsidR="00CC1636" w:rsidRPr="00EA5E23">
        <w:rPr>
          <w:vertAlign w:val="superscript"/>
          <w:lang w:val="de-DE" w:eastAsia="ko-KR"/>
        </w:rPr>
        <w:t>1</w:t>
      </w:r>
      <w:r w:rsidRPr="00EA5E23">
        <w:rPr>
          <w:lang w:val="de-DE" w:eastAsia="ko-KR"/>
        </w:rPr>
        <w:t xml:space="preserve">, </w:t>
      </w:r>
      <w:r w:rsidR="00CC1636" w:rsidRPr="00EA5E23">
        <w:rPr>
          <w:lang w:val="de-DE" w:eastAsia="ko-KR"/>
        </w:rPr>
        <w:t xml:space="preserve"> </w:t>
      </w:r>
      <w:r w:rsidRPr="00EA5E23">
        <w:rPr>
          <w:lang w:val="de-DE" w:eastAsia="ko-KR"/>
        </w:rPr>
        <w:t>Lê Văn C</w:t>
      </w:r>
      <w:r w:rsidR="00CC1636" w:rsidRPr="00EA5E23">
        <w:rPr>
          <w:vertAlign w:val="superscript"/>
          <w:lang w:val="de-DE" w:eastAsia="ko-KR"/>
        </w:rPr>
        <w:t>2</w:t>
      </w:r>
      <w:r w:rsidR="00CC1636" w:rsidRPr="00EA5E23">
        <w:rPr>
          <w:lang w:val="de-DE" w:eastAsia="ko-KR"/>
        </w:rPr>
        <w:t> </w:t>
      </w:r>
      <w:r w:rsidR="00CC1636" w:rsidRPr="00EA5E23">
        <w:rPr>
          <w:lang w:eastAsia="ko-KR"/>
        </w:rPr>
        <w:t xml:space="preserve"> </w:t>
      </w:r>
      <w:r w:rsidR="00CC1636" w:rsidRPr="00EA5E23">
        <w:rPr>
          <w:color w:val="FF0000"/>
          <w:lang w:eastAsia="ko-KR"/>
        </w:rPr>
        <w:t>(</w:t>
      </w:r>
      <w:r w:rsidR="007A06CA" w:rsidRPr="00EA5E23">
        <w:rPr>
          <w:color w:val="FF0000"/>
          <w:lang w:eastAsia="ko-KR"/>
        </w:rPr>
        <w:t>Times New Roman</w:t>
      </w:r>
      <w:r w:rsidR="00EA5E23">
        <w:rPr>
          <w:color w:val="FF0000"/>
          <w:lang w:eastAsia="ko-KR"/>
        </w:rPr>
        <w:t>, Font 12</w:t>
      </w:r>
      <w:r w:rsidR="00CC1636" w:rsidRPr="00EA5E23">
        <w:rPr>
          <w:color w:val="FF0000"/>
          <w:lang w:eastAsia="ko-KR"/>
        </w:rPr>
        <w:t>)</w:t>
      </w:r>
    </w:p>
    <w:p w:rsidR="00DC5268" w:rsidRPr="00EA5E23" w:rsidRDefault="00DC5268" w:rsidP="000351B3">
      <w:pPr>
        <w:spacing w:before="120"/>
        <w:jc w:val="right"/>
        <w:rPr>
          <w:i/>
          <w:sz w:val="20"/>
          <w:szCs w:val="20"/>
          <w:lang w:val="fr-FR"/>
        </w:rPr>
      </w:pPr>
      <w:r w:rsidRPr="00EA5E23">
        <w:rPr>
          <w:sz w:val="20"/>
          <w:szCs w:val="20"/>
          <w:vertAlign w:val="superscript"/>
          <w:lang w:eastAsia="ko-KR"/>
        </w:rPr>
        <w:t>1</w:t>
      </w:r>
      <w:r w:rsidR="00C329EA">
        <w:rPr>
          <w:i/>
          <w:sz w:val="20"/>
          <w:szCs w:val="20"/>
        </w:rPr>
        <w:t>Trường Đại học Công nghiệp Hà Nội</w:t>
      </w:r>
      <w:r w:rsidR="00865841" w:rsidRPr="00EA5E23">
        <w:rPr>
          <w:i/>
          <w:sz w:val="20"/>
          <w:szCs w:val="20"/>
          <w:lang w:eastAsia="ko-KR"/>
        </w:rPr>
        <w:t xml:space="preserve"> </w:t>
      </w:r>
      <w:r w:rsidRPr="00EA5E23">
        <w:rPr>
          <w:i/>
          <w:color w:val="FF0000"/>
          <w:sz w:val="20"/>
          <w:szCs w:val="20"/>
        </w:rPr>
        <w:t>(</w:t>
      </w:r>
      <w:r w:rsidR="007A06CA" w:rsidRPr="00EA5E23">
        <w:rPr>
          <w:i/>
          <w:color w:val="FF0000"/>
          <w:sz w:val="20"/>
          <w:szCs w:val="20"/>
        </w:rPr>
        <w:t>Times New Roman</w:t>
      </w:r>
      <w:r w:rsidRPr="00EA5E23">
        <w:rPr>
          <w:i/>
          <w:color w:val="FF0000"/>
          <w:sz w:val="20"/>
          <w:szCs w:val="20"/>
        </w:rPr>
        <w:t xml:space="preserve"> Font </w:t>
      </w:r>
      <w:r w:rsidR="00EA5E23">
        <w:rPr>
          <w:i/>
          <w:color w:val="FF0000"/>
          <w:sz w:val="20"/>
          <w:szCs w:val="20"/>
          <w:lang w:eastAsia="ko-KR"/>
        </w:rPr>
        <w:t>10</w:t>
      </w:r>
      <w:r w:rsidRPr="00EA5E23">
        <w:rPr>
          <w:i/>
          <w:color w:val="FF0000"/>
          <w:sz w:val="20"/>
          <w:szCs w:val="20"/>
          <w:lang w:eastAsia="ko-KR"/>
        </w:rPr>
        <w:t>, Italic</w:t>
      </w:r>
      <w:r w:rsidRPr="00EA5E23">
        <w:rPr>
          <w:i/>
          <w:color w:val="FF0000"/>
          <w:sz w:val="20"/>
          <w:szCs w:val="20"/>
        </w:rPr>
        <w:t>)</w:t>
      </w:r>
    </w:p>
    <w:p w:rsidR="00065673" w:rsidRPr="00EA5E23" w:rsidRDefault="00DC5268" w:rsidP="000351B3">
      <w:pPr>
        <w:spacing w:before="120"/>
        <w:jc w:val="right"/>
        <w:rPr>
          <w:i/>
          <w:sz w:val="20"/>
          <w:szCs w:val="20"/>
          <w:lang w:val="fr-FR"/>
        </w:rPr>
      </w:pPr>
      <w:r w:rsidRPr="00EA5E23">
        <w:rPr>
          <w:sz w:val="20"/>
          <w:szCs w:val="20"/>
          <w:vertAlign w:val="superscript"/>
          <w:lang w:eastAsia="ko-KR"/>
        </w:rPr>
        <w:t>2</w:t>
      </w:r>
      <w:r w:rsidR="00C329EA">
        <w:rPr>
          <w:i/>
          <w:sz w:val="20"/>
          <w:szCs w:val="20"/>
          <w:lang w:eastAsia="ko-KR"/>
        </w:rPr>
        <w:t>Trường Đại học Bách khoa Hà Nội</w:t>
      </w:r>
      <w:r w:rsidR="004D31A2" w:rsidRPr="00EA5E23">
        <w:rPr>
          <w:i/>
          <w:sz w:val="20"/>
          <w:szCs w:val="20"/>
          <w:lang w:eastAsia="ko-KR"/>
        </w:rPr>
        <w:t xml:space="preserve"> </w:t>
      </w:r>
      <w:r w:rsidR="004D31A2" w:rsidRPr="00EA5E23">
        <w:rPr>
          <w:i/>
          <w:color w:val="FF0000"/>
          <w:sz w:val="20"/>
          <w:szCs w:val="20"/>
        </w:rPr>
        <w:t>(</w:t>
      </w:r>
      <w:r w:rsidR="007A06CA" w:rsidRPr="00EA5E23">
        <w:rPr>
          <w:i/>
          <w:color w:val="FF0000"/>
          <w:sz w:val="20"/>
          <w:szCs w:val="20"/>
        </w:rPr>
        <w:t>Times New Roman</w:t>
      </w:r>
      <w:r w:rsidR="004D31A2" w:rsidRPr="00EA5E23">
        <w:rPr>
          <w:i/>
          <w:color w:val="FF0000"/>
          <w:sz w:val="20"/>
          <w:szCs w:val="20"/>
        </w:rPr>
        <w:t xml:space="preserve">, Font </w:t>
      </w:r>
      <w:r w:rsidR="00EA5E23">
        <w:rPr>
          <w:i/>
          <w:color w:val="FF0000"/>
          <w:sz w:val="20"/>
          <w:szCs w:val="20"/>
          <w:lang w:eastAsia="ko-KR"/>
        </w:rPr>
        <w:t>10</w:t>
      </w:r>
      <w:r w:rsidR="004D31A2" w:rsidRPr="00EA5E23">
        <w:rPr>
          <w:i/>
          <w:color w:val="FF0000"/>
          <w:sz w:val="20"/>
          <w:szCs w:val="20"/>
          <w:lang w:eastAsia="ko-KR"/>
        </w:rPr>
        <w:t>, Italic</w:t>
      </w:r>
      <w:r w:rsidR="004D31A2" w:rsidRPr="00EA5E23">
        <w:rPr>
          <w:i/>
          <w:color w:val="FF0000"/>
          <w:sz w:val="20"/>
          <w:szCs w:val="20"/>
        </w:rPr>
        <w:t>)</w:t>
      </w:r>
    </w:p>
    <w:p w:rsidR="007A06CA" w:rsidRPr="00EA5E23" w:rsidRDefault="007A06CA" w:rsidP="000351B3">
      <w:pPr>
        <w:widowControl w:val="0"/>
        <w:tabs>
          <w:tab w:val="right" w:pos="3969"/>
        </w:tabs>
        <w:adjustRightInd w:val="0"/>
        <w:snapToGrid w:val="0"/>
        <w:spacing w:before="120"/>
        <w:jc w:val="right"/>
        <w:rPr>
          <w:rFonts w:eastAsia="-윤명조120"/>
          <w:bCs/>
          <w:i/>
          <w:snapToGrid w:val="0"/>
          <w:spacing w:val="-3"/>
          <w:sz w:val="20"/>
          <w:szCs w:val="20"/>
          <w:lang w:eastAsia="ja-JP"/>
        </w:rPr>
      </w:pPr>
      <w:r w:rsidRPr="00EA5E23">
        <w:rPr>
          <w:rFonts w:eastAsia="-윤명조120"/>
          <w:bCs/>
          <w:i/>
          <w:snapToGrid w:val="0"/>
          <w:spacing w:val="-3"/>
          <w:sz w:val="20"/>
          <w:szCs w:val="20"/>
          <w:lang w:eastAsia="ja-JP"/>
        </w:rPr>
        <w:t xml:space="preserve">* </w:t>
      </w:r>
      <w:r w:rsidR="000E4726">
        <w:rPr>
          <w:rFonts w:eastAsia="-윤명조120"/>
          <w:bCs/>
          <w:i/>
          <w:snapToGrid w:val="0"/>
          <w:spacing w:val="-3"/>
          <w:sz w:val="20"/>
          <w:szCs w:val="20"/>
          <w:lang w:eastAsia="ja-JP"/>
        </w:rPr>
        <w:t>Email</w:t>
      </w:r>
      <w:r w:rsidR="00FF57A4">
        <w:rPr>
          <w:rFonts w:eastAsia="-윤명조120"/>
          <w:bCs/>
          <w:i/>
          <w:snapToGrid w:val="0"/>
          <w:spacing w:val="-3"/>
          <w:sz w:val="20"/>
          <w:szCs w:val="20"/>
          <w:lang w:eastAsia="ja-JP"/>
        </w:rPr>
        <w:t>: e-address@haui</w:t>
      </w:r>
      <w:r w:rsidRPr="00EA5E23">
        <w:rPr>
          <w:rFonts w:eastAsia="-윤명조120"/>
          <w:bCs/>
          <w:i/>
          <w:snapToGrid w:val="0"/>
          <w:spacing w:val="-3"/>
          <w:sz w:val="20"/>
          <w:szCs w:val="20"/>
          <w:lang w:eastAsia="ja-JP"/>
        </w:rPr>
        <w:t>.edu.vn</w:t>
      </w:r>
    </w:p>
    <w:p w:rsidR="007F1948" w:rsidRPr="00EA5E23" w:rsidRDefault="000E4726" w:rsidP="000351B3">
      <w:pPr>
        <w:widowControl w:val="0"/>
        <w:tabs>
          <w:tab w:val="right" w:pos="3969"/>
        </w:tabs>
        <w:adjustRightInd w:val="0"/>
        <w:snapToGrid w:val="0"/>
        <w:spacing w:before="120" w:after="360"/>
        <w:jc w:val="right"/>
        <w:rPr>
          <w:rFonts w:eastAsia="-윤명조120"/>
          <w:bCs/>
          <w:i/>
          <w:snapToGrid w:val="0"/>
          <w:spacing w:val="-3"/>
          <w:sz w:val="20"/>
          <w:szCs w:val="20"/>
          <w:lang w:eastAsia="ja-JP"/>
        </w:rPr>
      </w:pPr>
      <w:r>
        <w:rPr>
          <w:rFonts w:eastAsia="-윤명조120"/>
          <w:bCs/>
          <w:i/>
          <w:snapToGrid w:val="0"/>
          <w:spacing w:val="-3"/>
          <w:sz w:val="20"/>
          <w:szCs w:val="20"/>
          <w:lang w:eastAsia="ja-JP"/>
        </w:rPr>
        <w:t>Tel</w:t>
      </w:r>
      <w:r w:rsidR="007A06CA" w:rsidRPr="00EA5E23">
        <w:rPr>
          <w:rFonts w:eastAsia="-윤명조120"/>
          <w:bCs/>
          <w:i/>
          <w:snapToGrid w:val="0"/>
          <w:spacing w:val="-3"/>
          <w:sz w:val="20"/>
          <w:szCs w:val="20"/>
          <w:lang w:eastAsia="ja-JP"/>
        </w:rPr>
        <w:t xml:space="preserve">: +84-xxxxxxxxxx; </w:t>
      </w:r>
      <w:r>
        <w:rPr>
          <w:rFonts w:eastAsia="-윤명조120"/>
          <w:bCs/>
          <w:i/>
          <w:snapToGrid w:val="0"/>
          <w:spacing w:val="-3"/>
          <w:sz w:val="20"/>
          <w:szCs w:val="20"/>
          <w:lang w:eastAsia="ja-JP"/>
        </w:rPr>
        <w:t>Mobile: 09xxxxxxxxxx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501"/>
        <w:gridCol w:w="5838"/>
      </w:tblGrid>
      <w:tr w:rsidR="007F1948" w:rsidRPr="00B72E35" w:rsidTr="00C329EA">
        <w:tc>
          <w:tcPr>
            <w:tcW w:w="3124" w:type="dxa"/>
            <w:tcBorders>
              <w:left w:val="nil"/>
              <w:bottom w:val="single" w:sz="4" w:space="0" w:color="auto"/>
              <w:right w:val="nil"/>
            </w:tcBorders>
            <w:shd w:val="clear" w:color="auto" w:fill="auto"/>
          </w:tcPr>
          <w:p w:rsidR="007F1948" w:rsidRPr="00B72E35" w:rsidRDefault="007F1948" w:rsidP="00675C98">
            <w:pPr>
              <w:widowControl w:val="0"/>
              <w:tabs>
                <w:tab w:val="right" w:pos="3969"/>
              </w:tabs>
              <w:adjustRightInd w:val="0"/>
              <w:snapToGrid w:val="0"/>
              <w:spacing w:before="120" w:line="240" w:lineRule="exact"/>
              <w:rPr>
                <w:rFonts w:eastAsia="-윤명조120"/>
                <w:b/>
                <w:bCs/>
                <w:snapToGrid w:val="0"/>
                <w:spacing w:val="-3"/>
                <w:sz w:val="20"/>
                <w:szCs w:val="20"/>
                <w:lang w:eastAsia="ja-JP"/>
              </w:rPr>
            </w:pPr>
          </w:p>
        </w:tc>
        <w:tc>
          <w:tcPr>
            <w:tcW w:w="501" w:type="dxa"/>
            <w:tcBorders>
              <w:left w:val="nil"/>
              <w:bottom w:val="nil"/>
              <w:right w:val="nil"/>
            </w:tcBorders>
            <w:shd w:val="clear" w:color="auto" w:fill="auto"/>
          </w:tcPr>
          <w:p w:rsidR="007F1948" w:rsidRPr="00B72E35" w:rsidRDefault="007F1948" w:rsidP="00675C98">
            <w:pPr>
              <w:widowControl w:val="0"/>
              <w:tabs>
                <w:tab w:val="right" w:pos="3969"/>
              </w:tabs>
              <w:adjustRightInd w:val="0"/>
              <w:snapToGrid w:val="0"/>
              <w:spacing w:before="120" w:line="240" w:lineRule="exact"/>
              <w:rPr>
                <w:rFonts w:eastAsia="-윤명조120"/>
                <w:b/>
                <w:bCs/>
                <w:snapToGrid w:val="0"/>
                <w:spacing w:val="-3"/>
                <w:sz w:val="20"/>
                <w:szCs w:val="20"/>
                <w:lang w:eastAsia="ja-JP"/>
              </w:rPr>
            </w:pPr>
          </w:p>
        </w:tc>
        <w:tc>
          <w:tcPr>
            <w:tcW w:w="5838" w:type="dxa"/>
            <w:tcBorders>
              <w:left w:val="nil"/>
              <w:bottom w:val="single" w:sz="4" w:space="0" w:color="auto"/>
              <w:right w:val="nil"/>
            </w:tcBorders>
            <w:shd w:val="clear" w:color="auto" w:fill="auto"/>
          </w:tcPr>
          <w:p w:rsidR="007F1948" w:rsidRPr="00B72E35" w:rsidRDefault="00C329EA" w:rsidP="00675C98">
            <w:pPr>
              <w:widowControl w:val="0"/>
              <w:tabs>
                <w:tab w:val="right" w:pos="3969"/>
              </w:tabs>
              <w:adjustRightInd w:val="0"/>
              <w:snapToGrid w:val="0"/>
              <w:spacing w:before="120" w:after="120"/>
              <w:rPr>
                <w:rFonts w:eastAsia="MS Mincho"/>
                <w:b/>
                <w:bCs/>
                <w:snapToGrid w:val="0"/>
                <w:spacing w:val="-3"/>
                <w:sz w:val="20"/>
                <w:szCs w:val="20"/>
                <w:lang w:eastAsia="ja-JP"/>
              </w:rPr>
            </w:pPr>
            <w:r w:rsidRPr="00B72E35">
              <w:rPr>
                <w:rFonts w:eastAsia="-윤명조120"/>
                <w:b/>
                <w:bCs/>
                <w:snapToGrid w:val="0"/>
                <w:spacing w:val="-3"/>
                <w:sz w:val="20"/>
                <w:szCs w:val="20"/>
                <w:lang w:eastAsia="ja-JP"/>
              </w:rPr>
              <w:t>Tóm tắt</w:t>
            </w:r>
          </w:p>
        </w:tc>
      </w:tr>
      <w:tr w:rsidR="007F1948" w:rsidRPr="00B72E35" w:rsidTr="00C329EA">
        <w:tc>
          <w:tcPr>
            <w:tcW w:w="3124" w:type="dxa"/>
            <w:tcBorders>
              <w:left w:val="nil"/>
              <w:bottom w:val="nil"/>
              <w:right w:val="nil"/>
            </w:tcBorders>
            <w:shd w:val="clear" w:color="auto" w:fill="auto"/>
          </w:tcPr>
          <w:p w:rsidR="00C329EA" w:rsidRPr="00B72E35" w:rsidRDefault="00C329EA" w:rsidP="00C329EA">
            <w:pPr>
              <w:widowControl w:val="0"/>
              <w:tabs>
                <w:tab w:val="right" w:pos="3969"/>
              </w:tabs>
              <w:adjustRightInd w:val="0"/>
              <w:snapToGrid w:val="0"/>
              <w:spacing w:before="60"/>
              <w:rPr>
                <w:rFonts w:eastAsia="-윤명조120"/>
                <w:bCs/>
                <w:i/>
                <w:snapToGrid w:val="0"/>
                <w:spacing w:val="-3"/>
                <w:sz w:val="20"/>
                <w:szCs w:val="20"/>
                <w:lang w:eastAsia="ja-JP"/>
              </w:rPr>
            </w:pPr>
            <w:r w:rsidRPr="00B72E35">
              <w:rPr>
                <w:rFonts w:eastAsia="-윤명조120"/>
                <w:bCs/>
                <w:i/>
                <w:snapToGrid w:val="0"/>
                <w:spacing w:val="-3"/>
                <w:sz w:val="20"/>
                <w:szCs w:val="20"/>
                <w:lang w:eastAsia="ja-JP"/>
              </w:rPr>
              <w:t>Từ khóa:</w:t>
            </w:r>
          </w:p>
          <w:p w:rsidR="007F1948" w:rsidRPr="00B72E35" w:rsidRDefault="00C329EA" w:rsidP="00C329EA">
            <w:pPr>
              <w:adjustRightInd w:val="0"/>
              <w:snapToGrid w:val="0"/>
              <w:spacing w:before="60"/>
              <w:jc w:val="both"/>
              <w:rPr>
                <w:rFonts w:eastAsia="-윤명조120"/>
                <w:b/>
                <w:bCs/>
                <w:snapToGrid w:val="0"/>
                <w:spacing w:val="-3"/>
                <w:sz w:val="20"/>
                <w:szCs w:val="20"/>
                <w:lang w:eastAsia="ja-JP"/>
              </w:rPr>
            </w:pPr>
            <w:r w:rsidRPr="00B72E35">
              <w:rPr>
                <w:rFonts w:eastAsia="-윤명조120"/>
                <w:bCs/>
                <w:snapToGrid w:val="0"/>
                <w:spacing w:val="-3"/>
                <w:sz w:val="20"/>
                <w:szCs w:val="20"/>
                <w:lang w:eastAsia="ja-JP"/>
              </w:rPr>
              <w:t xml:space="preserve">Ít nhất bốn từ khóa; Sắp xếp theo thứ tự bảng chữ cái; Phân biệt bằng dấu chấm phảy. </w:t>
            </w:r>
            <w:r w:rsidRPr="00B72E35">
              <w:rPr>
                <w:rFonts w:eastAsia="-윤명조120"/>
                <w:bCs/>
                <w:snapToGrid w:val="0"/>
                <w:color w:val="FF0000"/>
                <w:spacing w:val="-3"/>
                <w:sz w:val="20"/>
                <w:szCs w:val="20"/>
                <w:lang w:eastAsia="ja-JP"/>
              </w:rPr>
              <w:t>(Times New Roman, font 10, Viết hoa ở đầu mỗi từ khoá)</w:t>
            </w:r>
          </w:p>
        </w:tc>
        <w:tc>
          <w:tcPr>
            <w:tcW w:w="501" w:type="dxa"/>
            <w:tcBorders>
              <w:top w:val="nil"/>
              <w:left w:val="nil"/>
              <w:bottom w:val="nil"/>
              <w:right w:val="nil"/>
            </w:tcBorders>
            <w:shd w:val="clear" w:color="auto" w:fill="auto"/>
          </w:tcPr>
          <w:p w:rsidR="007F1948" w:rsidRPr="00B72E35" w:rsidRDefault="007F1948" w:rsidP="00EA5E23">
            <w:pPr>
              <w:widowControl w:val="0"/>
              <w:tabs>
                <w:tab w:val="right" w:pos="3969"/>
              </w:tabs>
              <w:adjustRightInd w:val="0"/>
              <w:snapToGrid w:val="0"/>
              <w:spacing w:before="60" w:line="240" w:lineRule="exact"/>
              <w:rPr>
                <w:rFonts w:eastAsia="-윤명조120"/>
                <w:b/>
                <w:bCs/>
                <w:snapToGrid w:val="0"/>
                <w:spacing w:val="-3"/>
                <w:sz w:val="20"/>
                <w:szCs w:val="20"/>
                <w:lang w:eastAsia="ja-JP"/>
              </w:rPr>
            </w:pPr>
          </w:p>
        </w:tc>
        <w:tc>
          <w:tcPr>
            <w:tcW w:w="5838" w:type="dxa"/>
            <w:tcBorders>
              <w:left w:val="nil"/>
              <w:right w:val="nil"/>
            </w:tcBorders>
            <w:shd w:val="clear" w:color="auto" w:fill="auto"/>
          </w:tcPr>
          <w:p w:rsidR="007F1948" w:rsidRPr="00B72E35" w:rsidRDefault="00C329EA" w:rsidP="00EA5E23">
            <w:pPr>
              <w:adjustRightInd w:val="0"/>
              <w:snapToGrid w:val="0"/>
              <w:spacing w:before="60" w:after="60"/>
              <w:jc w:val="both"/>
              <w:rPr>
                <w:rFonts w:eastAsia="GulimChe"/>
                <w:sz w:val="20"/>
                <w:szCs w:val="20"/>
                <w:lang w:eastAsia="ko-KR"/>
              </w:rPr>
            </w:pPr>
            <w:r w:rsidRPr="00B72E35">
              <w:rPr>
                <w:rFonts w:eastAsia="-윤명조120"/>
                <w:bCs/>
                <w:snapToGrid w:val="0"/>
                <w:sz w:val="20"/>
                <w:szCs w:val="20"/>
                <w:lang w:eastAsia="ja-JP"/>
              </w:rPr>
              <w:t>Tóm tắt được viết bằng chữ Times New Roman, font 10. Bắt đầu viết bài tóm tắt bên trong bảng này với tối đa 300 từ. Không được thay đổi bất kỳ định dạng nào trong mẫu này. Mục đích chính của tóm tắt này là nêu bật phương pháp luận và nghiên cứu mới một cách rõ ràng và súc tích. Các mục tiêu cuối cùng của nghiên cứu và tính mới trong cách tiếp cận phải được mô tả rõ ràng. Tóm tắt nên là 'độc lập' và cần phải được viết bằng một đoạn văn. Bạn cũng nên chỉ định ít nhất bốn từ khóa. Những từ khóa này không nên trùng lặp với tiêu đề nhưng nên đưa ra một cách dễ dàng để xác định các chủ đề chính của bài báo.</w:t>
            </w:r>
          </w:p>
        </w:tc>
      </w:tr>
      <w:tr w:rsidR="00C329EA" w:rsidRPr="00B72E35" w:rsidTr="00C329EA">
        <w:tc>
          <w:tcPr>
            <w:tcW w:w="3124" w:type="dxa"/>
            <w:tcBorders>
              <w:top w:val="nil"/>
              <w:left w:val="nil"/>
              <w:right w:val="nil"/>
            </w:tcBorders>
            <w:shd w:val="clear" w:color="auto" w:fill="auto"/>
          </w:tcPr>
          <w:p w:rsidR="00C329EA" w:rsidRPr="00B72E35" w:rsidRDefault="00C329EA" w:rsidP="00C329EA">
            <w:pPr>
              <w:widowControl w:val="0"/>
              <w:tabs>
                <w:tab w:val="right" w:pos="3969"/>
              </w:tabs>
              <w:adjustRightInd w:val="0"/>
              <w:snapToGrid w:val="0"/>
              <w:spacing w:before="120" w:line="240" w:lineRule="exact"/>
              <w:rPr>
                <w:rFonts w:eastAsia="-윤명조120"/>
                <w:b/>
                <w:bCs/>
                <w:snapToGrid w:val="0"/>
                <w:spacing w:val="-3"/>
                <w:sz w:val="20"/>
                <w:szCs w:val="20"/>
                <w:lang w:eastAsia="ja-JP"/>
              </w:rPr>
            </w:pPr>
          </w:p>
        </w:tc>
        <w:tc>
          <w:tcPr>
            <w:tcW w:w="501" w:type="dxa"/>
            <w:tcBorders>
              <w:top w:val="nil"/>
              <w:left w:val="nil"/>
              <w:bottom w:val="nil"/>
              <w:right w:val="nil"/>
            </w:tcBorders>
            <w:shd w:val="clear" w:color="auto" w:fill="auto"/>
          </w:tcPr>
          <w:p w:rsidR="00C329EA" w:rsidRPr="00B72E35" w:rsidRDefault="00C329EA" w:rsidP="00675C98">
            <w:pPr>
              <w:widowControl w:val="0"/>
              <w:tabs>
                <w:tab w:val="right" w:pos="3969"/>
              </w:tabs>
              <w:adjustRightInd w:val="0"/>
              <w:snapToGrid w:val="0"/>
              <w:spacing w:before="120" w:line="240" w:lineRule="exact"/>
              <w:rPr>
                <w:rFonts w:eastAsia="-윤명조120"/>
                <w:b/>
                <w:bCs/>
                <w:snapToGrid w:val="0"/>
                <w:spacing w:val="-3"/>
                <w:sz w:val="20"/>
                <w:szCs w:val="20"/>
                <w:lang w:eastAsia="ja-JP"/>
              </w:rPr>
            </w:pPr>
          </w:p>
        </w:tc>
        <w:tc>
          <w:tcPr>
            <w:tcW w:w="5838" w:type="dxa"/>
            <w:tcBorders>
              <w:left w:val="nil"/>
              <w:right w:val="nil"/>
            </w:tcBorders>
            <w:shd w:val="clear" w:color="auto" w:fill="auto"/>
          </w:tcPr>
          <w:p w:rsidR="00C329EA" w:rsidRPr="00B72E35" w:rsidRDefault="00C329EA" w:rsidP="00C329EA">
            <w:pPr>
              <w:widowControl w:val="0"/>
              <w:tabs>
                <w:tab w:val="right" w:pos="3969"/>
              </w:tabs>
              <w:adjustRightInd w:val="0"/>
              <w:snapToGrid w:val="0"/>
              <w:spacing w:before="120" w:after="120"/>
              <w:rPr>
                <w:rFonts w:eastAsia="-윤명조120"/>
                <w:b/>
                <w:bCs/>
                <w:snapToGrid w:val="0"/>
                <w:spacing w:val="-3"/>
                <w:sz w:val="20"/>
                <w:szCs w:val="20"/>
                <w:lang w:eastAsia="ja-JP"/>
              </w:rPr>
            </w:pPr>
            <w:r w:rsidRPr="00B72E35">
              <w:rPr>
                <w:rFonts w:eastAsia="-윤명조120"/>
                <w:b/>
                <w:bCs/>
                <w:snapToGrid w:val="0"/>
                <w:spacing w:val="-3"/>
                <w:sz w:val="20"/>
                <w:szCs w:val="20"/>
                <w:lang w:eastAsia="ja-JP"/>
              </w:rPr>
              <w:t>Abstract</w:t>
            </w:r>
          </w:p>
        </w:tc>
      </w:tr>
      <w:tr w:rsidR="00C329EA" w:rsidRPr="00B72E35" w:rsidTr="000351B3">
        <w:tc>
          <w:tcPr>
            <w:tcW w:w="3124" w:type="dxa"/>
            <w:tcBorders>
              <w:left w:val="nil"/>
              <w:right w:val="nil"/>
            </w:tcBorders>
            <w:shd w:val="clear" w:color="auto" w:fill="auto"/>
          </w:tcPr>
          <w:p w:rsidR="00C329EA" w:rsidRPr="00B72E35" w:rsidRDefault="00C329EA" w:rsidP="00C329EA">
            <w:pPr>
              <w:adjustRightInd w:val="0"/>
              <w:snapToGrid w:val="0"/>
              <w:spacing w:before="60"/>
              <w:ind w:left="1087" w:hanging="1087"/>
              <w:jc w:val="both"/>
              <w:rPr>
                <w:rFonts w:eastAsia="GulimChe"/>
                <w:spacing w:val="-3"/>
                <w:sz w:val="20"/>
                <w:szCs w:val="20"/>
                <w:lang w:eastAsia="ko-KR"/>
              </w:rPr>
            </w:pPr>
            <w:r w:rsidRPr="00B72E35">
              <w:rPr>
                <w:rFonts w:eastAsia="GulimChe"/>
                <w:i/>
                <w:iCs/>
                <w:spacing w:val="-3"/>
                <w:sz w:val="20"/>
                <w:szCs w:val="20"/>
                <w:lang w:eastAsia="ko-KR"/>
              </w:rPr>
              <w:t>Keywords:</w:t>
            </w:r>
          </w:p>
          <w:p w:rsidR="00C329EA" w:rsidRPr="00B72E35" w:rsidRDefault="00C329EA" w:rsidP="00C329EA">
            <w:pPr>
              <w:adjustRightInd w:val="0"/>
              <w:snapToGrid w:val="0"/>
              <w:spacing w:before="60"/>
              <w:jc w:val="both"/>
              <w:rPr>
                <w:rFonts w:eastAsia="-윤명조120"/>
                <w:i/>
                <w:snapToGrid w:val="0"/>
                <w:spacing w:val="-3"/>
                <w:sz w:val="20"/>
                <w:szCs w:val="20"/>
                <w:lang w:eastAsia="ko-KR"/>
              </w:rPr>
            </w:pPr>
            <w:r w:rsidRPr="00B72E35">
              <w:rPr>
                <w:rFonts w:eastAsia="-윤명조120"/>
                <w:iCs/>
                <w:snapToGrid w:val="0"/>
                <w:spacing w:val="-3"/>
                <w:sz w:val="20"/>
                <w:szCs w:val="20"/>
                <w:lang w:eastAsia="ko-KR"/>
              </w:rPr>
              <w:t xml:space="preserve">At least four keywords; In alphabetical order; Separated by semicolon. </w:t>
            </w:r>
            <w:r w:rsidRPr="00B72E35">
              <w:rPr>
                <w:rFonts w:eastAsia="-윤명조120"/>
                <w:snapToGrid w:val="0"/>
                <w:color w:val="FF0000"/>
                <w:spacing w:val="-3"/>
                <w:sz w:val="20"/>
                <w:szCs w:val="20"/>
                <w:lang w:eastAsia="ko-KR"/>
              </w:rPr>
              <w:t>(Times New Roman, font 10, upper case at the beginning of each keyword)</w:t>
            </w:r>
          </w:p>
          <w:p w:rsidR="00C329EA" w:rsidRPr="00B72E35" w:rsidRDefault="00C329EA" w:rsidP="00EA5E23">
            <w:pPr>
              <w:widowControl w:val="0"/>
              <w:tabs>
                <w:tab w:val="right" w:pos="3969"/>
              </w:tabs>
              <w:adjustRightInd w:val="0"/>
              <w:snapToGrid w:val="0"/>
              <w:spacing w:before="60"/>
              <w:jc w:val="both"/>
              <w:rPr>
                <w:rFonts w:eastAsia="-윤명조120"/>
                <w:bCs/>
                <w:snapToGrid w:val="0"/>
                <w:spacing w:val="-3"/>
                <w:sz w:val="20"/>
                <w:szCs w:val="20"/>
                <w:lang w:eastAsia="ja-JP"/>
              </w:rPr>
            </w:pPr>
          </w:p>
        </w:tc>
        <w:tc>
          <w:tcPr>
            <w:tcW w:w="501" w:type="dxa"/>
            <w:tcBorders>
              <w:top w:val="nil"/>
              <w:left w:val="nil"/>
              <w:bottom w:val="nil"/>
              <w:right w:val="nil"/>
            </w:tcBorders>
            <w:shd w:val="clear" w:color="auto" w:fill="auto"/>
          </w:tcPr>
          <w:p w:rsidR="00C329EA" w:rsidRPr="00B72E35" w:rsidRDefault="00C329EA" w:rsidP="00EA5E23">
            <w:pPr>
              <w:widowControl w:val="0"/>
              <w:tabs>
                <w:tab w:val="right" w:pos="3969"/>
              </w:tabs>
              <w:adjustRightInd w:val="0"/>
              <w:snapToGrid w:val="0"/>
              <w:spacing w:before="60" w:line="240" w:lineRule="exact"/>
              <w:rPr>
                <w:rFonts w:eastAsia="-윤명조120"/>
                <w:bCs/>
                <w:snapToGrid w:val="0"/>
                <w:spacing w:val="-3"/>
                <w:sz w:val="20"/>
                <w:szCs w:val="20"/>
                <w:lang w:eastAsia="ja-JP"/>
              </w:rPr>
            </w:pPr>
          </w:p>
        </w:tc>
        <w:tc>
          <w:tcPr>
            <w:tcW w:w="5838" w:type="dxa"/>
            <w:tcBorders>
              <w:left w:val="nil"/>
              <w:right w:val="nil"/>
            </w:tcBorders>
            <w:shd w:val="clear" w:color="auto" w:fill="auto"/>
          </w:tcPr>
          <w:p w:rsidR="00C329EA" w:rsidRPr="00B72E35" w:rsidRDefault="00C329EA" w:rsidP="000B3FAB">
            <w:pPr>
              <w:adjustRightInd w:val="0"/>
              <w:snapToGrid w:val="0"/>
              <w:spacing w:before="60" w:after="60"/>
              <w:jc w:val="both"/>
              <w:rPr>
                <w:rFonts w:eastAsia="GulimChe"/>
                <w:sz w:val="20"/>
                <w:szCs w:val="20"/>
                <w:lang w:eastAsia="ko-KR"/>
              </w:rPr>
            </w:pPr>
            <w:r w:rsidRPr="00B72E35">
              <w:rPr>
                <w:rFonts w:eastAsia="GulimChe"/>
                <w:color w:val="FF0000"/>
                <w:sz w:val="20"/>
                <w:szCs w:val="20"/>
                <w:lang w:eastAsia="ko-KR"/>
              </w:rPr>
              <w:t>Abstract must be written in Times New Roman, font 10.</w:t>
            </w:r>
            <w:r w:rsidRPr="00B72E35">
              <w:rPr>
                <w:rFonts w:eastAsia="GulimChe"/>
                <w:sz w:val="20"/>
                <w:szCs w:val="20"/>
                <w:lang w:eastAsia="ko-KR"/>
              </w:rPr>
              <w:t xml:space="preserve"> </w:t>
            </w:r>
            <w:r w:rsidRPr="00B72E35">
              <w:rPr>
                <w:rFonts w:eastAsia="GulimChe"/>
                <w:sz w:val="20"/>
                <w:szCs w:val="20"/>
                <w:lang w:eastAsia="ja-JP"/>
              </w:rPr>
              <w:t xml:space="preserve">Please start writing your abstract/research highlights inside this table in maximum 300 words. Do not disturb any formatting in this template. The primary purpose of this abstract is to highlight the methodology and new research accomplishments in a clear and concise manner. The eventual goals of the study and the novelty in approach must be clearly delineated here. The abstract should be ‘stand-alone’ and needs to be written in a single paragraph. You should also specify </w:t>
            </w:r>
            <w:r w:rsidRPr="00B72E35">
              <w:rPr>
                <w:rFonts w:eastAsia="GulimChe"/>
                <w:sz w:val="20"/>
                <w:szCs w:val="20"/>
                <w:lang w:eastAsia="ko-KR"/>
              </w:rPr>
              <w:t xml:space="preserve">at least four </w:t>
            </w:r>
            <w:r w:rsidRPr="00B72E35">
              <w:rPr>
                <w:rFonts w:eastAsia="GulimChe"/>
                <w:sz w:val="20"/>
                <w:szCs w:val="20"/>
                <w:lang w:eastAsia="ja-JP"/>
              </w:rPr>
              <w:t xml:space="preserve">keywords. These keywords should not duplicate the title but they should give an easy way to identify the main topics of the paper. </w:t>
            </w:r>
          </w:p>
        </w:tc>
      </w:tr>
      <w:tr w:rsidR="000351B3" w:rsidRPr="00B72E35" w:rsidTr="0091759E">
        <w:tc>
          <w:tcPr>
            <w:tcW w:w="9463" w:type="dxa"/>
            <w:gridSpan w:val="3"/>
            <w:tcBorders>
              <w:left w:val="nil"/>
              <w:bottom w:val="single" w:sz="4" w:space="0" w:color="auto"/>
              <w:right w:val="nil"/>
            </w:tcBorders>
            <w:shd w:val="clear" w:color="auto" w:fill="auto"/>
          </w:tcPr>
          <w:p w:rsidR="000351B3" w:rsidRPr="00B72E35" w:rsidRDefault="000351B3" w:rsidP="0091759E">
            <w:pPr>
              <w:widowControl w:val="0"/>
              <w:tabs>
                <w:tab w:val="right" w:pos="3969"/>
              </w:tabs>
              <w:adjustRightInd w:val="0"/>
              <w:snapToGrid w:val="0"/>
              <w:spacing w:before="60"/>
              <w:rPr>
                <w:rFonts w:eastAsia="-윤명조120"/>
                <w:bCs/>
                <w:snapToGrid w:val="0"/>
                <w:spacing w:val="-3"/>
                <w:sz w:val="20"/>
                <w:szCs w:val="20"/>
                <w:lang w:eastAsia="ja-JP"/>
              </w:rPr>
            </w:pPr>
            <w:r>
              <w:rPr>
                <w:rFonts w:eastAsia="-윤명조120"/>
                <w:bCs/>
                <w:snapToGrid w:val="0"/>
                <w:spacing w:val="-3"/>
                <w:sz w:val="20"/>
                <w:szCs w:val="20"/>
                <w:lang w:eastAsia="ja-JP"/>
              </w:rPr>
              <w:t>Ngày nhận bài</w:t>
            </w:r>
            <w:r w:rsidRPr="00B72E35">
              <w:rPr>
                <w:rFonts w:eastAsia="-윤명조120"/>
                <w:bCs/>
                <w:snapToGrid w:val="0"/>
                <w:spacing w:val="-3"/>
                <w:sz w:val="20"/>
                <w:szCs w:val="20"/>
                <w:lang w:eastAsia="ja-JP"/>
              </w:rPr>
              <w:t>:</w:t>
            </w:r>
          </w:p>
          <w:p w:rsidR="000351B3" w:rsidRPr="00B72E35" w:rsidRDefault="000351B3" w:rsidP="0091759E">
            <w:pPr>
              <w:widowControl w:val="0"/>
              <w:tabs>
                <w:tab w:val="right" w:pos="3969"/>
              </w:tabs>
              <w:adjustRightInd w:val="0"/>
              <w:snapToGrid w:val="0"/>
              <w:spacing w:before="60"/>
              <w:rPr>
                <w:rFonts w:eastAsia="-윤명조120"/>
                <w:bCs/>
                <w:snapToGrid w:val="0"/>
                <w:spacing w:val="-3"/>
                <w:sz w:val="20"/>
                <w:szCs w:val="20"/>
                <w:lang w:eastAsia="ja-JP"/>
              </w:rPr>
            </w:pPr>
            <w:r>
              <w:rPr>
                <w:rFonts w:eastAsia="-윤명조120"/>
                <w:bCs/>
                <w:snapToGrid w:val="0"/>
                <w:spacing w:val="-3"/>
                <w:sz w:val="20"/>
                <w:szCs w:val="20"/>
                <w:lang w:eastAsia="ja-JP"/>
              </w:rPr>
              <w:t>Ngày nhận bài sửa</w:t>
            </w:r>
            <w:r w:rsidRPr="00B72E35">
              <w:rPr>
                <w:rFonts w:eastAsia="-윤명조120"/>
                <w:bCs/>
                <w:snapToGrid w:val="0"/>
                <w:spacing w:val="-3"/>
                <w:sz w:val="20"/>
                <w:szCs w:val="20"/>
                <w:lang w:eastAsia="ja-JP"/>
              </w:rPr>
              <w:t>:</w:t>
            </w:r>
          </w:p>
          <w:p w:rsidR="000351B3" w:rsidRPr="00B72E35" w:rsidRDefault="000351B3" w:rsidP="000B3FAB">
            <w:pPr>
              <w:adjustRightInd w:val="0"/>
              <w:snapToGrid w:val="0"/>
              <w:spacing w:before="60" w:after="60"/>
              <w:jc w:val="both"/>
              <w:rPr>
                <w:rFonts w:eastAsia="GulimChe"/>
                <w:color w:val="FF0000"/>
                <w:sz w:val="20"/>
                <w:szCs w:val="20"/>
                <w:lang w:eastAsia="ko-KR"/>
              </w:rPr>
            </w:pPr>
            <w:r>
              <w:rPr>
                <w:rFonts w:eastAsia="-윤명조120"/>
                <w:bCs/>
                <w:snapToGrid w:val="0"/>
                <w:spacing w:val="-3"/>
                <w:sz w:val="20"/>
                <w:szCs w:val="20"/>
                <w:lang w:eastAsia="ja-JP"/>
              </w:rPr>
              <w:t>Ngày chấp nhận đăng</w:t>
            </w:r>
            <w:r w:rsidRPr="00B72E35">
              <w:rPr>
                <w:rFonts w:eastAsia="-윤명조120"/>
                <w:bCs/>
                <w:snapToGrid w:val="0"/>
                <w:spacing w:val="-3"/>
                <w:sz w:val="20"/>
                <w:szCs w:val="20"/>
                <w:lang w:eastAsia="ja-JP"/>
              </w:rPr>
              <w:t>:</w:t>
            </w:r>
          </w:p>
        </w:tc>
      </w:tr>
    </w:tbl>
    <w:p w:rsidR="004D6B87" w:rsidRDefault="004D6B87" w:rsidP="00EA5E23">
      <w:pPr>
        <w:widowControl w:val="0"/>
        <w:tabs>
          <w:tab w:val="right" w:pos="3969"/>
        </w:tabs>
        <w:adjustRightInd w:val="0"/>
        <w:snapToGrid w:val="0"/>
        <w:spacing w:before="120"/>
        <w:jc w:val="both"/>
        <w:rPr>
          <w:rFonts w:eastAsia="GulimChe"/>
          <w:spacing w:val="-3"/>
          <w:sz w:val="32"/>
          <w:szCs w:val="22"/>
          <w:lang w:eastAsia="ko-KR"/>
        </w:rPr>
      </w:pPr>
    </w:p>
    <w:p w:rsidR="0027200A" w:rsidRPr="007A06CA" w:rsidRDefault="0027200A" w:rsidP="00864A42">
      <w:pPr>
        <w:spacing w:after="120"/>
        <w:jc w:val="both"/>
        <w:rPr>
          <w:b/>
          <w:color w:val="FF0000"/>
          <w:lang w:eastAsia="ko-KR"/>
        </w:rPr>
      </w:pPr>
      <w:r w:rsidRPr="007A06CA">
        <w:rPr>
          <w:b/>
        </w:rPr>
        <w:t xml:space="preserve">1. </w:t>
      </w:r>
      <w:r w:rsidR="00C329EA">
        <w:rPr>
          <w:b/>
        </w:rPr>
        <w:t>GIỚI THIỆU</w:t>
      </w:r>
      <w:r w:rsidR="00085398" w:rsidRPr="007A06CA">
        <w:rPr>
          <w:b/>
        </w:rPr>
        <w:t xml:space="preserve"> </w:t>
      </w:r>
      <w:r w:rsidR="00085398" w:rsidRPr="007A06CA">
        <w:rPr>
          <w:b/>
          <w:color w:val="FF0000"/>
        </w:rPr>
        <w:t>(</w:t>
      </w:r>
      <w:r w:rsidR="00C329EA">
        <w:rPr>
          <w:b/>
          <w:color w:val="FF0000"/>
          <w:lang w:eastAsia="ko-KR"/>
        </w:rPr>
        <w:t>ĐỀ MỤC CHÍNH</w:t>
      </w:r>
      <w:r w:rsidR="008F6D5E">
        <w:rPr>
          <w:b/>
          <w:color w:val="FF0000"/>
          <w:lang w:eastAsia="ko-KR"/>
        </w:rPr>
        <w:t xml:space="preserve"> - CẤP 1</w:t>
      </w:r>
      <w:r w:rsidR="008F6D5E" w:rsidRPr="007A06CA">
        <w:rPr>
          <w:b/>
          <w:lang w:eastAsia="ko-KR"/>
        </w:rPr>
        <w:t xml:space="preserve"> </w:t>
      </w:r>
      <w:r w:rsidR="0064155F" w:rsidRPr="007A06CA">
        <w:rPr>
          <w:b/>
          <w:color w:val="FF0000"/>
          <w:lang w:eastAsia="ko-KR"/>
        </w:rPr>
        <w:t>(FONT 12, ALL CAPITAL, BOLD)</w:t>
      </w:r>
    </w:p>
    <w:p w:rsidR="00FF7FC2" w:rsidRPr="00353FC6" w:rsidRDefault="006E5355" w:rsidP="00BB5A6E">
      <w:pPr>
        <w:pStyle w:val="11"/>
        <w:spacing w:line="240" w:lineRule="auto"/>
        <w:ind w:firstLineChars="0" w:firstLine="567"/>
        <w:rPr>
          <w:rFonts w:cs="Times New Roman"/>
          <w:sz w:val="24"/>
          <w:szCs w:val="24"/>
          <w:lang w:eastAsia="ko-KR"/>
        </w:rPr>
      </w:pPr>
      <w:r w:rsidRPr="006E5355">
        <w:rPr>
          <w:rFonts w:cs="Times New Roman"/>
          <w:sz w:val="24"/>
          <w:szCs w:val="24"/>
        </w:rPr>
        <w:t xml:space="preserve">Đây là mẫu </w:t>
      </w:r>
      <w:r>
        <w:rPr>
          <w:rFonts w:cs="Times New Roman"/>
          <w:sz w:val="24"/>
          <w:szCs w:val="24"/>
        </w:rPr>
        <w:t xml:space="preserve">định dạng </w:t>
      </w:r>
      <w:r w:rsidRPr="006E5355">
        <w:rPr>
          <w:rFonts w:cs="Times New Roman"/>
          <w:sz w:val="24"/>
          <w:szCs w:val="24"/>
        </w:rPr>
        <w:t xml:space="preserve">Microsoft Word </w:t>
      </w:r>
      <w:r>
        <w:rPr>
          <w:rFonts w:cs="Times New Roman"/>
          <w:sz w:val="24"/>
          <w:szCs w:val="24"/>
        </w:rPr>
        <w:t>mẫu bài báo toàn văn bằng tiếng Việt gửi</w:t>
      </w:r>
      <w:r w:rsidRPr="006E5355">
        <w:rPr>
          <w:rFonts w:cs="Times New Roman"/>
          <w:sz w:val="24"/>
          <w:szCs w:val="24"/>
        </w:rPr>
        <w:t xml:space="preserve"> </w:t>
      </w:r>
      <w:r>
        <w:rPr>
          <w:rFonts w:cs="Times New Roman"/>
          <w:sz w:val="24"/>
          <w:szCs w:val="24"/>
        </w:rPr>
        <w:t>tham dự</w:t>
      </w:r>
      <w:r w:rsidRPr="006E5355">
        <w:rPr>
          <w:rFonts w:cs="Times New Roman"/>
          <w:sz w:val="24"/>
          <w:szCs w:val="24"/>
        </w:rPr>
        <w:t xml:space="preserve"> Hội nghị Khoa học </w:t>
      </w:r>
      <w:r>
        <w:rPr>
          <w:rFonts w:cs="Times New Roman"/>
          <w:sz w:val="24"/>
          <w:szCs w:val="24"/>
        </w:rPr>
        <w:t>và</w:t>
      </w:r>
      <w:r w:rsidRPr="006E5355">
        <w:rPr>
          <w:rFonts w:cs="Times New Roman"/>
          <w:sz w:val="24"/>
          <w:szCs w:val="24"/>
        </w:rPr>
        <w:t xml:space="preserve"> Công nghệ </w:t>
      </w:r>
      <w:r>
        <w:rPr>
          <w:rFonts w:cs="Times New Roman"/>
          <w:sz w:val="24"/>
          <w:szCs w:val="24"/>
        </w:rPr>
        <w:t xml:space="preserve">toàn quốc về Cơ khí </w:t>
      </w:r>
      <w:r w:rsidRPr="006E5355">
        <w:rPr>
          <w:rFonts w:cs="Times New Roman"/>
          <w:sz w:val="24"/>
          <w:szCs w:val="24"/>
        </w:rPr>
        <w:t xml:space="preserve">lần thứ </w:t>
      </w:r>
      <w:r>
        <w:rPr>
          <w:rFonts w:cs="Times New Roman"/>
          <w:sz w:val="24"/>
          <w:szCs w:val="24"/>
        </w:rPr>
        <w:t>V</w:t>
      </w:r>
      <w:r w:rsidRPr="006E5355">
        <w:rPr>
          <w:rFonts w:cs="Times New Roman"/>
          <w:sz w:val="24"/>
          <w:szCs w:val="24"/>
        </w:rPr>
        <w:t xml:space="preserve"> được t</w:t>
      </w:r>
      <w:r>
        <w:rPr>
          <w:rFonts w:cs="Times New Roman"/>
          <w:sz w:val="24"/>
          <w:szCs w:val="24"/>
        </w:rPr>
        <w:t>ổ</w:t>
      </w:r>
      <w:r w:rsidRPr="006E5355">
        <w:rPr>
          <w:rFonts w:cs="Times New Roman"/>
          <w:sz w:val="24"/>
          <w:szCs w:val="24"/>
        </w:rPr>
        <w:t xml:space="preserve"> chức tại </w:t>
      </w:r>
      <w:r>
        <w:rPr>
          <w:rFonts w:cs="Times New Roman"/>
          <w:sz w:val="24"/>
          <w:szCs w:val="24"/>
        </w:rPr>
        <w:t xml:space="preserve">Trường </w:t>
      </w:r>
      <w:r w:rsidRPr="006E5355">
        <w:rPr>
          <w:rFonts w:cs="Times New Roman"/>
          <w:sz w:val="24"/>
          <w:szCs w:val="24"/>
        </w:rPr>
        <w:t xml:space="preserve">Đại học Công nghiệp Hà Nội, ngày 04 </w:t>
      </w:r>
      <w:r>
        <w:rPr>
          <w:rFonts w:cs="Times New Roman"/>
          <w:sz w:val="24"/>
          <w:szCs w:val="24"/>
        </w:rPr>
        <w:t xml:space="preserve">-05 </w:t>
      </w:r>
      <w:r w:rsidRPr="006E5355">
        <w:rPr>
          <w:rFonts w:cs="Times New Roman"/>
          <w:sz w:val="24"/>
          <w:szCs w:val="24"/>
        </w:rPr>
        <w:t xml:space="preserve">tháng 10 năm 2018. </w:t>
      </w:r>
      <w:r>
        <w:rPr>
          <w:rFonts w:cs="Times New Roman"/>
          <w:sz w:val="24"/>
          <w:szCs w:val="24"/>
        </w:rPr>
        <w:t>Bài báo toàn văn</w:t>
      </w:r>
      <w:r w:rsidRPr="006E5355">
        <w:rPr>
          <w:rFonts w:cs="Times New Roman"/>
          <w:sz w:val="24"/>
          <w:szCs w:val="24"/>
        </w:rPr>
        <w:t xml:space="preserve"> không được vượt quá 8 trang cho </w:t>
      </w:r>
      <w:r>
        <w:rPr>
          <w:rFonts w:cs="Times New Roman"/>
          <w:sz w:val="24"/>
          <w:szCs w:val="24"/>
        </w:rPr>
        <w:t>bài báo thường</w:t>
      </w:r>
      <w:r w:rsidRPr="006E5355">
        <w:rPr>
          <w:rFonts w:cs="Times New Roman"/>
          <w:sz w:val="24"/>
          <w:szCs w:val="24"/>
        </w:rPr>
        <w:t xml:space="preserve"> và 12 trang cho bài phát biểu quan trọng</w:t>
      </w:r>
      <w:r>
        <w:rPr>
          <w:rFonts w:cs="Times New Roman"/>
          <w:sz w:val="24"/>
          <w:szCs w:val="24"/>
        </w:rPr>
        <w:t xml:space="preserve"> (keynote paper)</w:t>
      </w:r>
      <w:r w:rsidRPr="006E5355">
        <w:rPr>
          <w:rFonts w:cs="Times New Roman"/>
          <w:sz w:val="24"/>
          <w:szCs w:val="24"/>
        </w:rPr>
        <w:t xml:space="preserve">. Thời hạn </w:t>
      </w:r>
      <w:r>
        <w:rPr>
          <w:rFonts w:cs="Times New Roman"/>
          <w:sz w:val="24"/>
          <w:szCs w:val="24"/>
        </w:rPr>
        <w:t xml:space="preserve">cuối </w:t>
      </w:r>
      <w:r w:rsidRPr="006E5355">
        <w:rPr>
          <w:rFonts w:cs="Times New Roman"/>
          <w:sz w:val="24"/>
          <w:szCs w:val="24"/>
        </w:rPr>
        <w:t xml:space="preserve">nộp </w:t>
      </w:r>
      <w:r>
        <w:rPr>
          <w:rFonts w:cs="Times New Roman"/>
          <w:sz w:val="24"/>
          <w:szCs w:val="24"/>
        </w:rPr>
        <w:t>bài báo toàn văn</w:t>
      </w:r>
      <w:r w:rsidRPr="006E5355">
        <w:rPr>
          <w:rFonts w:cs="Times New Roman"/>
          <w:sz w:val="24"/>
          <w:szCs w:val="24"/>
        </w:rPr>
        <w:t xml:space="preserve"> là ngày 01 tháng 7 năm 2018</w:t>
      </w:r>
      <w:r w:rsidR="00A14D45" w:rsidRPr="00353FC6">
        <w:rPr>
          <w:rFonts w:cs="Times New Roman"/>
          <w:sz w:val="24"/>
          <w:szCs w:val="24"/>
          <w:lang w:eastAsia="ko-KR"/>
        </w:rPr>
        <w:t>.</w:t>
      </w:r>
    </w:p>
    <w:p w:rsidR="00FF7FC2" w:rsidRDefault="00FC1943" w:rsidP="00BB5A6E">
      <w:pPr>
        <w:pStyle w:val="11"/>
        <w:spacing w:line="240" w:lineRule="auto"/>
        <w:ind w:firstLineChars="0" w:firstLine="567"/>
        <w:rPr>
          <w:rFonts w:cs="Times New Roman"/>
          <w:sz w:val="24"/>
          <w:szCs w:val="24"/>
        </w:rPr>
      </w:pPr>
      <w:r w:rsidRPr="00FC1943">
        <w:rPr>
          <w:rFonts w:cs="Times New Roman"/>
          <w:sz w:val="24"/>
          <w:szCs w:val="24"/>
        </w:rPr>
        <w:lastRenderedPageBreak/>
        <w:t xml:space="preserve">Vui lòng làm theo hướng dẫn </w:t>
      </w:r>
      <w:r>
        <w:rPr>
          <w:rFonts w:cs="Times New Roman"/>
          <w:sz w:val="24"/>
          <w:szCs w:val="24"/>
        </w:rPr>
        <w:t xml:space="preserve">trong mẫu định dạng này </w:t>
      </w:r>
      <w:r w:rsidRPr="00FC1943">
        <w:rPr>
          <w:rFonts w:cs="Times New Roman"/>
          <w:sz w:val="24"/>
          <w:szCs w:val="24"/>
        </w:rPr>
        <w:t xml:space="preserve">càng chặt chẽ càng tốt. </w:t>
      </w:r>
      <w:r w:rsidR="008F6D5E">
        <w:rPr>
          <w:rFonts w:cs="Times New Roman"/>
          <w:sz w:val="24"/>
          <w:szCs w:val="24"/>
        </w:rPr>
        <w:t>Tác giả</w:t>
      </w:r>
      <w:r w:rsidRPr="00FC1943">
        <w:rPr>
          <w:rFonts w:cs="Times New Roman"/>
          <w:sz w:val="24"/>
          <w:szCs w:val="24"/>
        </w:rPr>
        <w:t xml:space="preserve"> nên nhập văn bản trực tiếp trên mẫu này để đảm bảo định dạng (lề, phông chữ, cài đặt đoạ</w:t>
      </w:r>
      <w:r w:rsidR="008F6D5E">
        <w:rPr>
          <w:rFonts w:cs="Times New Roman"/>
          <w:sz w:val="24"/>
          <w:szCs w:val="24"/>
        </w:rPr>
        <w:t>n,..</w:t>
      </w:r>
      <w:r w:rsidRPr="00FC1943">
        <w:rPr>
          <w:rFonts w:cs="Times New Roman"/>
          <w:sz w:val="24"/>
          <w:szCs w:val="24"/>
        </w:rPr>
        <w:t xml:space="preserve">.) </w:t>
      </w:r>
      <w:r w:rsidR="008F6D5E">
        <w:rPr>
          <w:rFonts w:cs="Times New Roman"/>
          <w:sz w:val="24"/>
          <w:szCs w:val="24"/>
        </w:rPr>
        <w:t>theo đúng quy định</w:t>
      </w:r>
      <w:r w:rsidR="007F4345">
        <w:rPr>
          <w:rFonts w:cs="Times New Roman"/>
          <w:sz w:val="24"/>
          <w:szCs w:val="24"/>
        </w:rPr>
        <w:t>.</w:t>
      </w:r>
    </w:p>
    <w:p w:rsidR="007F4345" w:rsidRPr="00353FC6" w:rsidRDefault="007F4345" w:rsidP="00BB5A6E">
      <w:pPr>
        <w:pStyle w:val="11"/>
        <w:spacing w:line="240" w:lineRule="auto"/>
        <w:ind w:firstLineChars="0" w:firstLine="567"/>
        <w:rPr>
          <w:rFonts w:cs="Times New Roman"/>
          <w:sz w:val="24"/>
          <w:szCs w:val="24"/>
          <w:lang w:eastAsia="ko-KR"/>
        </w:rPr>
      </w:pPr>
    </w:p>
    <w:p w:rsidR="000167A3" w:rsidRPr="007A06CA" w:rsidRDefault="000167A3" w:rsidP="00EA5E23">
      <w:pPr>
        <w:widowControl w:val="0"/>
        <w:spacing w:after="120"/>
        <w:jc w:val="both"/>
        <w:rPr>
          <w:b/>
        </w:rPr>
      </w:pPr>
      <w:r w:rsidRPr="007A06CA">
        <w:rPr>
          <w:b/>
        </w:rPr>
        <w:t xml:space="preserve">2. </w:t>
      </w:r>
      <w:r w:rsidR="008F6D5E">
        <w:rPr>
          <w:b/>
        </w:rPr>
        <w:t>CƠ SỞ LÝ THUYẾT/PHƯƠNG PHÁP NGHIÊN CỨU</w:t>
      </w:r>
    </w:p>
    <w:p w:rsidR="007D2A89" w:rsidRPr="007A06CA" w:rsidRDefault="007D2A89" w:rsidP="00EA5E23">
      <w:pPr>
        <w:widowControl w:val="0"/>
        <w:spacing w:after="120"/>
        <w:jc w:val="both"/>
        <w:rPr>
          <w:b/>
          <w:lang w:eastAsia="ko-KR"/>
        </w:rPr>
      </w:pPr>
      <w:r w:rsidRPr="007A06CA">
        <w:rPr>
          <w:b/>
        </w:rPr>
        <w:t xml:space="preserve">2.1. </w:t>
      </w:r>
      <w:r w:rsidR="008F6D5E">
        <w:rPr>
          <w:b/>
        </w:rPr>
        <w:t>Tiêu đề cấp 2</w:t>
      </w:r>
      <w:r w:rsidRPr="007A06CA">
        <w:rPr>
          <w:b/>
          <w:lang w:eastAsia="ko-KR"/>
        </w:rPr>
        <w:t xml:space="preserve"> </w:t>
      </w:r>
      <w:r w:rsidRPr="007A06CA">
        <w:rPr>
          <w:b/>
          <w:color w:val="FF0000"/>
          <w:lang w:eastAsia="ko-KR"/>
        </w:rPr>
        <w:t>(Font 12</w:t>
      </w:r>
      <w:r w:rsidR="008F6D5E">
        <w:rPr>
          <w:b/>
          <w:color w:val="FF0000"/>
          <w:lang w:eastAsia="ko-KR"/>
        </w:rPr>
        <w:t>, bold</w:t>
      </w:r>
      <w:r w:rsidRPr="007A06CA">
        <w:rPr>
          <w:b/>
          <w:color w:val="FF0000"/>
          <w:lang w:eastAsia="ko-KR"/>
        </w:rPr>
        <w:t>)</w:t>
      </w:r>
    </w:p>
    <w:p w:rsidR="007D2A89" w:rsidRPr="00353FC6" w:rsidRDefault="008F6D5E" w:rsidP="00BB5A6E">
      <w:pPr>
        <w:ind w:firstLine="567"/>
        <w:jc w:val="both"/>
        <w:rPr>
          <w:lang w:eastAsia="ko-KR"/>
        </w:rPr>
      </w:pPr>
      <w:r w:rsidRPr="008F6D5E">
        <w:t xml:space="preserve">Trong trường hợp bạn cần một </w:t>
      </w:r>
      <w:r>
        <w:t>nội dung trong tiêu đề cấp 2</w:t>
      </w:r>
      <w:r w:rsidRPr="008F6D5E">
        <w:t xml:space="preserve"> thì đây là cách viết nó. Nội dung văn bản sau tiêu đề </w:t>
      </w:r>
      <w:r>
        <w:t>cấp 2</w:t>
      </w:r>
      <w:r w:rsidRPr="008F6D5E">
        <w:t xml:space="preserve"> phải có định dạng tương tự như văn bản nội dung sau các tiêu đề chính, như được </w:t>
      </w:r>
      <w:r w:rsidR="00F26E47">
        <w:t>trình bày</w:t>
      </w:r>
      <w:r w:rsidRPr="008F6D5E">
        <w:t xml:space="preserve"> ở đây.</w:t>
      </w:r>
    </w:p>
    <w:p w:rsidR="00864A42" w:rsidRPr="00353FC6" w:rsidRDefault="00F26E47" w:rsidP="00F26E47">
      <w:pPr>
        <w:ind w:firstLine="567"/>
        <w:jc w:val="both"/>
        <w:rPr>
          <w:lang w:eastAsia="ko-KR"/>
        </w:rPr>
      </w:pPr>
      <w:r>
        <w:t>N</w:t>
      </w:r>
      <w:r w:rsidRPr="00F26E47">
        <w:t xml:space="preserve">ội dung </w:t>
      </w:r>
      <w:r>
        <w:t>bài báo toàn văn</w:t>
      </w:r>
      <w:r w:rsidRPr="00F26E47">
        <w:t xml:space="preserve"> đã được định dạng trước với khoảng cách một dòng</w:t>
      </w:r>
      <w:r>
        <w:t xml:space="preserve"> (line spacing: single)</w:t>
      </w:r>
      <w:r w:rsidRPr="00F26E47">
        <w:t xml:space="preserve">. Không có khoảng trống hoặc dòng trống giữa các đoạn </w:t>
      </w:r>
      <w:r>
        <w:t>nội dung</w:t>
      </w:r>
      <w:r w:rsidRPr="00F26E47">
        <w:t xml:space="preserve">. </w:t>
      </w:r>
      <w:r>
        <w:t>Dòng đầu tiên của các đoạn nội dung được tụt đầu dòng</w:t>
      </w:r>
      <w:r w:rsidRPr="00F26E47">
        <w:t xml:space="preserve"> </w:t>
      </w:r>
      <w:r>
        <w:t>10 mm (Special: First line: 10mm)</w:t>
      </w:r>
      <w:r w:rsidRPr="00F26E47">
        <w:t xml:space="preserve">. Tất cả các đoạn </w:t>
      </w:r>
      <w:r>
        <w:t>nội dung phải được trình bày</w:t>
      </w:r>
      <w:r w:rsidRPr="00F26E47">
        <w:t xml:space="preserve"> như được trình bày ở đây</w:t>
      </w:r>
      <w:r w:rsidR="00707C30" w:rsidRPr="00353FC6">
        <w:t xml:space="preserve">. </w:t>
      </w:r>
    </w:p>
    <w:p w:rsidR="00967FC7" w:rsidRPr="00353FC6" w:rsidRDefault="00F26E47" w:rsidP="00BB5A6E">
      <w:pPr>
        <w:pStyle w:val="11"/>
        <w:spacing w:line="240" w:lineRule="auto"/>
        <w:ind w:firstLineChars="0" w:firstLine="567"/>
        <w:rPr>
          <w:rFonts w:cs="Times New Roman"/>
          <w:sz w:val="24"/>
          <w:szCs w:val="24"/>
          <w:lang w:eastAsia="ko-KR"/>
        </w:rPr>
      </w:pPr>
      <w:r>
        <w:rPr>
          <w:rFonts w:cs="Times New Roman"/>
          <w:sz w:val="24"/>
          <w:szCs w:val="24"/>
        </w:rPr>
        <w:t>Khổ</w:t>
      </w:r>
      <w:r w:rsidRPr="00F26E47">
        <w:rPr>
          <w:rFonts w:cs="Times New Roman"/>
          <w:sz w:val="24"/>
          <w:szCs w:val="24"/>
        </w:rPr>
        <w:t xml:space="preserve"> giấy được chọn cho </w:t>
      </w:r>
      <w:r w:rsidR="008807A5">
        <w:rPr>
          <w:rFonts w:cs="Times New Roman"/>
          <w:sz w:val="24"/>
          <w:szCs w:val="24"/>
        </w:rPr>
        <w:t>mẫu định dạng bài báo toàn văn</w:t>
      </w:r>
      <w:r w:rsidRPr="00F26E47">
        <w:rPr>
          <w:rFonts w:cs="Times New Roman"/>
          <w:sz w:val="24"/>
          <w:szCs w:val="24"/>
        </w:rPr>
        <w:t xml:space="preserve"> là A4 (210 mm x 297 mm). </w:t>
      </w:r>
      <w:r w:rsidR="008807A5">
        <w:rPr>
          <w:rFonts w:cs="Times New Roman"/>
          <w:sz w:val="24"/>
          <w:szCs w:val="24"/>
        </w:rPr>
        <w:t>P</w:t>
      </w:r>
      <w:r w:rsidRPr="00F26E47">
        <w:rPr>
          <w:rFonts w:cs="Times New Roman"/>
          <w:sz w:val="24"/>
          <w:szCs w:val="24"/>
        </w:rPr>
        <w:t xml:space="preserve">hông chữ được chọn là Times New Roman </w:t>
      </w:r>
      <w:r w:rsidR="008807A5">
        <w:rPr>
          <w:rFonts w:cs="Times New Roman"/>
          <w:sz w:val="24"/>
          <w:szCs w:val="24"/>
        </w:rPr>
        <w:t xml:space="preserve">cơ chữ </w:t>
      </w:r>
      <w:r w:rsidRPr="00F26E47">
        <w:rPr>
          <w:rFonts w:cs="Times New Roman"/>
          <w:sz w:val="24"/>
          <w:szCs w:val="24"/>
        </w:rPr>
        <w:t xml:space="preserve">12. Lề </w:t>
      </w:r>
      <w:r w:rsidR="008807A5">
        <w:rPr>
          <w:rFonts w:cs="Times New Roman"/>
          <w:sz w:val="24"/>
          <w:szCs w:val="24"/>
        </w:rPr>
        <w:t>bên trái và lề bên trái</w:t>
      </w:r>
      <w:r w:rsidRPr="00F26E47">
        <w:rPr>
          <w:rFonts w:cs="Times New Roman"/>
          <w:sz w:val="24"/>
          <w:szCs w:val="24"/>
        </w:rPr>
        <w:t xml:space="preserve"> là </w:t>
      </w:r>
      <w:r w:rsidR="008807A5">
        <w:rPr>
          <w:rFonts w:cs="Times New Roman"/>
          <w:sz w:val="24"/>
          <w:szCs w:val="24"/>
        </w:rPr>
        <w:t>22,5 m; lề trên và lề dưới là 36 mm (đề nghị tác giả nên nhập trực tiếp nội dung vào định dạng này và không được chỉnh sửa căn lề cũng như header</w:t>
      </w:r>
      <w:r w:rsidR="00A669E4">
        <w:rPr>
          <w:rFonts w:cs="Times New Roman"/>
          <w:sz w:val="24"/>
          <w:szCs w:val="24"/>
        </w:rPr>
        <w:t xml:space="preserve"> của file)</w:t>
      </w:r>
      <w:r w:rsidRPr="00F26E47">
        <w:rPr>
          <w:rFonts w:cs="Times New Roman"/>
          <w:sz w:val="24"/>
          <w:szCs w:val="24"/>
        </w:rPr>
        <w:t xml:space="preserve">. Vui lòng không </w:t>
      </w:r>
      <w:r w:rsidR="00A669E4">
        <w:rPr>
          <w:rFonts w:cs="Times New Roman"/>
          <w:sz w:val="24"/>
          <w:szCs w:val="24"/>
        </w:rPr>
        <w:t>đánh</w:t>
      </w:r>
      <w:r w:rsidRPr="00F26E47">
        <w:rPr>
          <w:rFonts w:cs="Times New Roman"/>
          <w:sz w:val="24"/>
          <w:szCs w:val="24"/>
        </w:rPr>
        <w:t xml:space="preserve"> số trang</w:t>
      </w:r>
      <w:r w:rsidR="00967FC7" w:rsidRPr="00353FC6">
        <w:rPr>
          <w:rFonts w:cs="Times New Roman"/>
          <w:sz w:val="24"/>
          <w:szCs w:val="24"/>
        </w:rPr>
        <w:t>.</w:t>
      </w:r>
    </w:p>
    <w:p w:rsidR="00934BE0" w:rsidRPr="00353FC6" w:rsidRDefault="00BA21E4" w:rsidP="00BA21E4">
      <w:pPr>
        <w:pStyle w:val="11"/>
        <w:spacing w:line="240" w:lineRule="auto"/>
        <w:ind w:firstLineChars="239" w:firstLine="566"/>
        <w:rPr>
          <w:rFonts w:cs="Times New Roman"/>
          <w:sz w:val="24"/>
          <w:szCs w:val="24"/>
          <w:lang w:eastAsia="ko-KR"/>
        </w:rPr>
      </w:pPr>
      <w:r w:rsidRPr="00BA21E4">
        <w:rPr>
          <w:rFonts w:cs="Times New Roman"/>
          <w:sz w:val="24"/>
          <w:szCs w:val="24"/>
        </w:rPr>
        <w:t xml:space="preserve">Các tiêu đề chính (Cấp 1) </w:t>
      </w:r>
      <w:r w:rsidR="006E5C5E">
        <w:rPr>
          <w:rFonts w:cs="Times New Roman"/>
          <w:sz w:val="24"/>
          <w:szCs w:val="24"/>
        </w:rPr>
        <w:t>được soạn thảo với cỡ chữ</w:t>
      </w:r>
      <w:r w:rsidRPr="00BA21E4">
        <w:rPr>
          <w:rFonts w:cs="Times New Roman"/>
          <w:sz w:val="24"/>
          <w:szCs w:val="24"/>
        </w:rPr>
        <w:t xml:space="preserve"> 12, </w:t>
      </w:r>
      <w:r w:rsidR="006E5C5E">
        <w:rPr>
          <w:rFonts w:cs="Times New Roman"/>
          <w:sz w:val="24"/>
          <w:szCs w:val="24"/>
        </w:rPr>
        <w:t>viết hoa</w:t>
      </w:r>
      <w:r w:rsidRPr="00BA21E4">
        <w:rPr>
          <w:rFonts w:cs="Times New Roman"/>
          <w:sz w:val="24"/>
          <w:szCs w:val="24"/>
        </w:rPr>
        <w:t>, đậm</w:t>
      </w:r>
      <w:r w:rsidR="006E5C5E">
        <w:rPr>
          <w:rFonts w:cs="Times New Roman"/>
          <w:sz w:val="24"/>
          <w:szCs w:val="24"/>
        </w:rPr>
        <w:t xml:space="preserve"> và căn lề</w:t>
      </w:r>
      <w:r w:rsidRPr="00BA21E4">
        <w:rPr>
          <w:rFonts w:cs="Times New Roman"/>
          <w:sz w:val="24"/>
          <w:szCs w:val="24"/>
        </w:rPr>
        <w:t xml:space="preserve"> bên trái, và đánh số</w:t>
      </w:r>
      <w:r w:rsidR="006E5C5E">
        <w:rPr>
          <w:rFonts w:cs="Times New Roman"/>
          <w:sz w:val="24"/>
          <w:szCs w:val="24"/>
        </w:rPr>
        <w:t xml:space="preserve"> Latinh 1, 2,… (không đánh số La mã)</w:t>
      </w:r>
      <w:r w:rsidRPr="00BA21E4">
        <w:rPr>
          <w:rFonts w:cs="Times New Roman"/>
          <w:sz w:val="24"/>
          <w:szCs w:val="24"/>
        </w:rPr>
        <w:t xml:space="preserve">. Tiêu đề phụ (Cấp độ 2) </w:t>
      </w:r>
      <w:r w:rsidR="006E5C5E">
        <w:rPr>
          <w:rFonts w:cs="Times New Roman"/>
          <w:sz w:val="24"/>
          <w:szCs w:val="24"/>
        </w:rPr>
        <w:t>cỡ chữ</w:t>
      </w:r>
      <w:r w:rsidRPr="00BA21E4">
        <w:rPr>
          <w:rFonts w:cs="Times New Roman"/>
          <w:sz w:val="24"/>
          <w:szCs w:val="24"/>
        </w:rPr>
        <w:t xml:space="preserve"> 12 điểm, đậm, </w:t>
      </w:r>
      <w:r w:rsidR="006E5C5E">
        <w:rPr>
          <w:rFonts w:cs="Times New Roman"/>
          <w:sz w:val="24"/>
          <w:szCs w:val="24"/>
        </w:rPr>
        <w:t>căn lề</w:t>
      </w:r>
      <w:r w:rsidRPr="00BA21E4">
        <w:rPr>
          <w:rFonts w:cs="Times New Roman"/>
          <w:sz w:val="24"/>
          <w:szCs w:val="24"/>
        </w:rPr>
        <w:t xml:space="preserve"> bên trái và viết hoa </w:t>
      </w:r>
      <w:r w:rsidR="006E5C5E">
        <w:rPr>
          <w:rFonts w:cs="Times New Roman"/>
          <w:sz w:val="24"/>
          <w:szCs w:val="24"/>
        </w:rPr>
        <w:t xml:space="preserve">chữa cái đầu tiên </w:t>
      </w:r>
      <w:r w:rsidRPr="00BA21E4">
        <w:rPr>
          <w:rFonts w:cs="Times New Roman"/>
          <w:sz w:val="24"/>
          <w:szCs w:val="24"/>
        </w:rPr>
        <w:t>của t</w:t>
      </w:r>
      <w:r w:rsidR="006E5C5E">
        <w:rPr>
          <w:rFonts w:cs="Times New Roman"/>
          <w:sz w:val="24"/>
          <w:szCs w:val="24"/>
        </w:rPr>
        <w:t>iêu đề</w:t>
      </w:r>
      <w:r w:rsidRPr="00BA21E4">
        <w:rPr>
          <w:rFonts w:cs="Times New Roman"/>
          <w:sz w:val="24"/>
          <w:szCs w:val="24"/>
        </w:rPr>
        <w:t>. Để lại một dòng trống giữa văn bản trước và các tiêu đề chính hoặc tiêu đề phụ. Phải có khoảng cách 6 điểm giữa các tiêu đề và văn bản bên dưới chúng</w:t>
      </w:r>
      <w:r w:rsidR="00DF3A7C" w:rsidRPr="00353FC6">
        <w:rPr>
          <w:rFonts w:cs="Times New Roman"/>
          <w:sz w:val="24"/>
          <w:szCs w:val="24"/>
          <w:lang w:eastAsia="ko-KR"/>
        </w:rPr>
        <w:t>.</w:t>
      </w:r>
    </w:p>
    <w:p w:rsidR="00934BE0" w:rsidRPr="00353FC6" w:rsidRDefault="006E5C5E" w:rsidP="006E5C5E">
      <w:pPr>
        <w:pStyle w:val="11"/>
        <w:spacing w:line="240" w:lineRule="auto"/>
        <w:ind w:firstLineChars="239" w:firstLine="566"/>
        <w:rPr>
          <w:rFonts w:cs="Times New Roman"/>
          <w:sz w:val="24"/>
          <w:szCs w:val="24"/>
          <w:lang w:eastAsia="ko-KR"/>
        </w:rPr>
      </w:pPr>
      <w:r w:rsidRPr="006E5C5E">
        <w:rPr>
          <w:rFonts w:cs="Times New Roman"/>
          <w:sz w:val="24"/>
          <w:szCs w:val="24"/>
        </w:rPr>
        <w:t xml:space="preserve">Vui lòng không </w:t>
      </w:r>
      <w:r>
        <w:rPr>
          <w:rFonts w:cs="Times New Roman"/>
          <w:sz w:val="24"/>
          <w:szCs w:val="24"/>
        </w:rPr>
        <w:t>để</w:t>
      </w:r>
      <w:r w:rsidRPr="006E5C5E">
        <w:rPr>
          <w:rFonts w:cs="Times New Roman"/>
          <w:sz w:val="24"/>
          <w:szCs w:val="24"/>
        </w:rPr>
        <w:t xml:space="preserve"> bất kỳ dòng trống nào ở đầu trang bất kỳ. Ngoài ra, vui lòng đảm bảo rằng các tiêu đề</w:t>
      </w:r>
      <w:r w:rsidR="003D4B5D">
        <w:rPr>
          <w:rFonts w:cs="Times New Roman"/>
          <w:sz w:val="24"/>
          <w:szCs w:val="24"/>
        </w:rPr>
        <w:t xml:space="preserve"> chính/</w:t>
      </w:r>
      <w:r w:rsidRPr="006E5C5E">
        <w:rPr>
          <w:rFonts w:cs="Times New Roman"/>
          <w:sz w:val="24"/>
          <w:szCs w:val="24"/>
        </w:rPr>
        <w:t>nhỏ không nằm ở cuối trang mà không có bất kỳ văn bản nội dung nào sau đó</w:t>
      </w:r>
      <w:r w:rsidR="00707C30" w:rsidRPr="00353FC6">
        <w:rPr>
          <w:rFonts w:cs="Times New Roman"/>
          <w:sz w:val="24"/>
          <w:szCs w:val="24"/>
        </w:rPr>
        <w:t>.</w:t>
      </w:r>
    </w:p>
    <w:p w:rsidR="00707C30" w:rsidRPr="007F4345" w:rsidRDefault="00707C30" w:rsidP="003D7AF4">
      <w:pPr>
        <w:ind w:firstLine="170"/>
        <w:jc w:val="both"/>
        <w:rPr>
          <w:lang w:eastAsia="ko-KR"/>
        </w:rPr>
      </w:pPr>
    </w:p>
    <w:p w:rsidR="007D2A89" w:rsidRPr="007A06CA" w:rsidRDefault="007D2A89" w:rsidP="00934BE0">
      <w:pPr>
        <w:spacing w:after="120"/>
        <w:jc w:val="both"/>
        <w:rPr>
          <w:b/>
        </w:rPr>
      </w:pPr>
      <w:r w:rsidRPr="007A06CA">
        <w:rPr>
          <w:b/>
        </w:rPr>
        <w:t xml:space="preserve">3. </w:t>
      </w:r>
      <w:r w:rsidR="003D4B5D">
        <w:rPr>
          <w:b/>
        </w:rPr>
        <w:t>KẾT QUẢ VÀ THẢO LUẬN</w:t>
      </w:r>
    </w:p>
    <w:p w:rsidR="00707C30" w:rsidRPr="007A06CA" w:rsidRDefault="007D2A89" w:rsidP="00934BE0">
      <w:pPr>
        <w:spacing w:after="120"/>
        <w:jc w:val="both"/>
        <w:rPr>
          <w:b/>
          <w:lang w:eastAsia="ko-KR"/>
        </w:rPr>
      </w:pPr>
      <w:r w:rsidRPr="007A06CA">
        <w:rPr>
          <w:b/>
        </w:rPr>
        <w:t>3</w:t>
      </w:r>
      <w:r w:rsidR="00707C30" w:rsidRPr="007A06CA">
        <w:rPr>
          <w:b/>
        </w:rPr>
        <w:t>.1</w:t>
      </w:r>
      <w:r w:rsidR="00AD7E8C" w:rsidRPr="007A06CA">
        <w:rPr>
          <w:b/>
        </w:rPr>
        <w:t>.</w:t>
      </w:r>
      <w:r w:rsidR="00707C30" w:rsidRPr="007A06CA">
        <w:rPr>
          <w:b/>
        </w:rPr>
        <w:t xml:space="preserve"> </w:t>
      </w:r>
      <w:r w:rsidR="003D4B5D">
        <w:rPr>
          <w:b/>
        </w:rPr>
        <w:t>Hình ảnh và bảng</w:t>
      </w:r>
    </w:p>
    <w:p w:rsidR="0009138F" w:rsidRDefault="003D4B5D" w:rsidP="00BB5A6E">
      <w:pPr>
        <w:ind w:firstLine="567"/>
        <w:jc w:val="both"/>
        <w:rPr>
          <w:lang w:eastAsia="ko-KR"/>
        </w:rPr>
      </w:pPr>
      <w:r w:rsidRPr="003D4B5D">
        <w:t xml:space="preserve">Các </w:t>
      </w:r>
      <w:r>
        <w:t>hình ảnh</w:t>
      </w:r>
      <w:r w:rsidRPr="003D4B5D">
        <w:t xml:space="preserve"> phải có định dạng JPG / TIFF chất lượng tốt với chất lượng ít nhất 300 dpi. Để lại một dòng trống (hoặc khoảng cách tương đương) ở trên và bên dưới các số liệu và bả</w:t>
      </w:r>
      <w:r>
        <w:t>ng</w:t>
      </w:r>
      <w:r w:rsidR="0009138F" w:rsidRPr="00C27966">
        <w:rPr>
          <w:lang w:eastAsia="ko-KR"/>
        </w:rPr>
        <w:t>.</w:t>
      </w:r>
    </w:p>
    <w:p w:rsidR="00921A81" w:rsidRPr="00921A81" w:rsidRDefault="00921A81" w:rsidP="00921A81">
      <w:pPr>
        <w:ind w:firstLine="170"/>
        <w:jc w:val="both"/>
        <w:rPr>
          <w:sz w:val="20"/>
          <w:szCs w:val="20"/>
          <w:lang w:eastAsia="ko-KR"/>
        </w:rPr>
      </w:pPr>
    </w:p>
    <w:p w:rsidR="00921A81" w:rsidRPr="007A06CA" w:rsidRDefault="00655AD1" w:rsidP="00921A81">
      <w:pPr>
        <w:jc w:val="center"/>
        <w:rPr>
          <w:sz w:val="20"/>
          <w:szCs w:val="20"/>
          <w:lang w:eastAsia="ko-KR"/>
        </w:rPr>
      </w:pPr>
      <w:r>
        <w:rPr>
          <w:noProof/>
          <w:lang w:eastAsia="en-US"/>
        </w:rPr>
        <w:drawing>
          <wp:inline distT="0" distB="0" distL="0" distR="0">
            <wp:extent cx="2606040" cy="1981200"/>
            <wp:effectExtent l="19050" t="0" r="3810" b="0"/>
            <wp:docPr id="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0"/>
                    <pic:cNvPicPr>
                      <a:picLocks noChangeAspect="1" noChangeArrowheads="1"/>
                    </pic:cNvPicPr>
                  </pic:nvPicPr>
                  <pic:blipFill>
                    <a:blip r:embed="rId8"/>
                    <a:srcRect/>
                    <a:stretch>
                      <a:fillRect/>
                    </a:stretch>
                  </pic:blipFill>
                  <pic:spPr bwMode="auto">
                    <a:xfrm>
                      <a:off x="0" y="0"/>
                      <a:ext cx="2606040" cy="1981200"/>
                    </a:xfrm>
                    <a:prstGeom prst="rect">
                      <a:avLst/>
                    </a:prstGeom>
                    <a:noFill/>
                    <a:ln w="9525">
                      <a:noFill/>
                      <a:miter lim="800000"/>
                      <a:headEnd/>
                      <a:tailEnd/>
                    </a:ln>
                  </pic:spPr>
                </pic:pic>
              </a:graphicData>
            </a:graphic>
          </wp:inline>
        </w:drawing>
      </w:r>
    </w:p>
    <w:p w:rsidR="00921A81" w:rsidRPr="007A06CA" w:rsidRDefault="00921A81" w:rsidP="00921A81">
      <w:pPr>
        <w:jc w:val="both"/>
        <w:rPr>
          <w:sz w:val="20"/>
          <w:szCs w:val="20"/>
          <w:lang w:eastAsia="ko-KR"/>
        </w:rPr>
      </w:pPr>
    </w:p>
    <w:p w:rsidR="00921A81" w:rsidRDefault="003D4B5D" w:rsidP="00F94365">
      <w:pPr>
        <w:rPr>
          <w:sz w:val="20"/>
          <w:szCs w:val="20"/>
        </w:rPr>
      </w:pPr>
      <w:r w:rsidRPr="003D4B5D">
        <w:rPr>
          <w:b/>
          <w:sz w:val="20"/>
          <w:szCs w:val="20"/>
        </w:rPr>
        <w:t xml:space="preserve">Hình 1. </w:t>
      </w:r>
      <w:r w:rsidRPr="003D4B5D">
        <w:rPr>
          <w:sz w:val="20"/>
          <w:szCs w:val="20"/>
        </w:rPr>
        <w:t xml:space="preserve">Đây là một ví dụ về </w:t>
      </w:r>
      <w:r>
        <w:rPr>
          <w:sz w:val="20"/>
          <w:szCs w:val="20"/>
        </w:rPr>
        <w:t>hình ảnh</w:t>
      </w:r>
      <w:r w:rsidRPr="003D4B5D">
        <w:rPr>
          <w:sz w:val="20"/>
          <w:szCs w:val="20"/>
        </w:rPr>
        <w:t xml:space="preserve"> đầy đủ. Chú thích hình nên được viết như </w:t>
      </w:r>
      <w:r>
        <w:rPr>
          <w:sz w:val="20"/>
          <w:szCs w:val="20"/>
        </w:rPr>
        <w:t xml:space="preserve">đúng quy định </w:t>
      </w:r>
      <w:r w:rsidRPr="003D4B5D">
        <w:rPr>
          <w:sz w:val="20"/>
          <w:szCs w:val="20"/>
        </w:rPr>
        <w:t>được hiển thị ở đây, cỡ chữ</w:t>
      </w:r>
      <w:r>
        <w:rPr>
          <w:sz w:val="20"/>
          <w:szCs w:val="20"/>
        </w:rPr>
        <w:t xml:space="preserve"> 10</w:t>
      </w:r>
      <w:r w:rsidR="00921A81" w:rsidRPr="007A06CA">
        <w:rPr>
          <w:sz w:val="20"/>
          <w:szCs w:val="20"/>
        </w:rPr>
        <w:t>.</w:t>
      </w:r>
    </w:p>
    <w:p w:rsidR="00921A81" w:rsidRPr="007A06CA" w:rsidRDefault="00921A81" w:rsidP="00921A81">
      <w:pPr>
        <w:jc w:val="both"/>
        <w:rPr>
          <w:sz w:val="20"/>
          <w:szCs w:val="20"/>
        </w:rPr>
      </w:pPr>
    </w:p>
    <w:p w:rsidR="007444E8" w:rsidRPr="00C27966" w:rsidRDefault="003D4B5D" w:rsidP="00BB5A6E">
      <w:pPr>
        <w:ind w:firstLine="567"/>
        <w:jc w:val="both"/>
        <w:rPr>
          <w:spacing w:val="-3"/>
          <w:lang w:eastAsia="ko-KR"/>
        </w:rPr>
      </w:pPr>
      <w:r w:rsidRPr="003D4B5D">
        <w:rPr>
          <w:spacing w:val="-3"/>
          <w:lang w:eastAsia="ko-KR"/>
        </w:rPr>
        <w:lastRenderedPageBreak/>
        <w:t>Sự rõ ràng của tất cả các con số là cực kỳ quan trọng</w:t>
      </w:r>
      <w:r w:rsidR="00B11331">
        <w:rPr>
          <w:spacing w:val="-3"/>
          <w:lang w:eastAsia="ko-KR"/>
        </w:rPr>
        <w:t xml:space="preserve"> đảm bảo chữ và số liệu phải cân đối, rõ ràng</w:t>
      </w:r>
      <w:r w:rsidRPr="003D4B5D">
        <w:rPr>
          <w:spacing w:val="-3"/>
          <w:lang w:eastAsia="ko-KR"/>
        </w:rPr>
        <w:t xml:space="preserve">. Theo nguyên tắc chung, chữ </w:t>
      </w:r>
      <w:r w:rsidR="00B11331">
        <w:rPr>
          <w:spacing w:val="-3"/>
          <w:lang w:eastAsia="ko-KR"/>
        </w:rPr>
        <w:t>và các</w:t>
      </w:r>
      <w:r w:rsidRPr="003D4B5D">
        <w:rPr>
          <w:spacing w:val="-3"/>
          <w:lang w:eastAsia="ko-KR"/>
        </w:rPr>
        <w:t xml:space="preserve"> số liệu </w:t>
      </w:r>
      <w:r w:rsidR="00B11331">
        <w:rPr>
          <w:spacing w:val="-3"/>
          <w:lang w:eastAsia="ko-KR"/>
        </w:rPr>
        <w:t xml:space="preserve">trong hình vẽ </w:t>
      </w:r>
      <w:r w:rsidRPr="003D4B5D">
        <w:rPr>
          <w:spacing w:val="-3"/>
          <w:lang w:eastAsia="ko-KR"/>
        </w:rPr>
        <w:t xml:space="preserve">phải được so sánh với chữ trong </w:t>
      </w:r>
      <w:r w:rsidR="00B11331">
        <w:rPr>
          <w:spacing w:val="-3"/>
          <w:lang w:eastAsia="ko-KR"/>
        </w:rPr>
        <w:t>nội dung bài báo</w:t>
      </w:r>
      <w:r w:rsidRPr="003D4B5D">
        <w:rPr>
          <w:spacing w:val="-3"/>
          <w:lang w:eastAsia="ko-KR"/>
        </w:rPr>
        <w:t xml:space="preserve">. Tuy nhiên, kích thước chữ </w:t>
      </w:r>
      <w:r w:rsidR="00B11331">
        <w:rPr>
          <w:spacing w:val="-3"/>
          <w:lang w:eastAsia="ko-KR"/>
        </w:rPr>
        <w:t xml:space="preserve">và số trong hình vẽ </w:t>
      </w:r>
      <w:r w:rsidRPr="003D4B5D">
        <w:rPr>
          <w:spacing w:val="-3"/>
          <w:lang w:eastAsia="ko-KR"/>
        </w:rPr>
        <w:t>có thể được điều chỉnh miễn là chúng dễ đọ</w:t>
      </w:r>
      <w:r>
        <w:rPr>
          <w:spacing w:val="-3"/>
          <w:lang w:eastAsia="ko-KR"/>
        </w:rPr>
        <w:t>c</w:t>
      </w:r>
      <w:r w:rsidR="007444E8" w:rsidRPr="00C27966">
        <w:rPr>
          <w:spacing w:val="-3"/>
          <w:lang w:eastAsia="ko-KR"/>
        </w:rPr>
        <w:t>.</w:t>
      </w:r>
    </w:p>
    <w:p w:rsidR="007444E8" w:rsidRPr="00C27966" w:rsidRDefault="00B11331" w:rsidP="00BB5A6E">
      <w:pPr>
        <w:ind w:firstLine="567"/>
        <w:jc w:val="both"/>
        <w:rPr>
          <w:spacing w:val="-3"/>
          <w:lang w:eastAsia="ko-KR"/>
        </w:rPr>
      </w:pPr>
      <w:r w:rsidRPr="00B11331">
        <w:rPr>
          <w:lang w:eastAsia="ko-KR"/>
        </w:rPr>
        <w:t xml:space="preserve">Chú thích </w:t>
      </w:r>
      <w:r w:rsidR="00F62792">
        <w:rPr>
          <w:lang w:eastAsia="ko-KR"/>
        </w:rPr>
        <w:t>hình có cỡ chữ</w:t>
      </w:r>
      <w:r w:rsidRPr="00B11331">
        <w:rPr>
          <w:lang w:eastAsia="ko-KR"/>
        </w:rPr>
        <w:t xml:space="preserve"> 10. </w:t>
      </w:r>
      <w:r w:rsidR="00F62792">
        <w:rPr>
          <w:lang w:eastAsia="ko-KR"/>
        </w:rPr>
        <w:t>Để</w:t>
      </w:r>
      <w:r w:rsidRPr="00B11331">
        <w:rPr>
          <w:lang w:eastAsia="ko-KR"/>
        </w:rPr>
        <w:t xml:space="preserve"> một dòng </w:t>
      </w:r>
      <w:r w:rsidR="00F62792">
        <w:rPr>
          <w:lang w:eastAsia="ko-KR"/>
        </w:rPr>
        <w:t>trống</w:t>
      </w:r>
      <w:r w:rsidRPr="00B11331">
        <w:rPr>
          <w:lang w:eastAsia="ko-KR"/>
        </w:rPr>
        <w:t xml:space="preserve"> phía trên </w:t>
      </w:r>
      <w:r w:rsidR="00F62792">
        <w:rPr>
          <w:lang w:eastAsia="ko-KR"/>
        </w:rPr>
        <w:t xml:space="preserve">và phía dưới </w:t>
      </w:r>
      <w:r w:rsidRPr="00B11331">
        <w:rPr>
          <w:lang w:eastAsia="ko-KR"/>
        </w:rPr>
        <w:t xml:space="preserve">chú thích hình. </w:t>
      </w:r>
      <w:r w:rsidR="00F62792">
        <w:rPr>
          <w:lang w:eastAsia="ko-KR"/>
        </w:rPr>
        <w:t>Đối với các chú thích hình có độ dài một dòng thì chú thích hình được căn giữa</w:t>
      </w:r>
      <w:r w:rsidRPr="00B11331">
        <w:rPr>
          <w:lang w:eastAsia="ko-KR"/>
        </w:rPr>
        <w:t xml:space="preserve">. Các chú thích có hai hoặc nhiều dòng được </w:t>
      </w:r>
      <w:r w:rsidR="00F94365">
        <w:rPr>
          <w:lang w:eastAsia="ko-KR"/>
        </w:rPr>
        <w:t xml:space="preserve">căn lề </w:t>
      </w:r>
      <w:r w:rsidRPr="00B11331">
        <w:rPr>
          <w:lang w:eastAsia="ko-KR"/>
        </w:rPr>
        <w:t>bên trái dướ</w:t>
      </w:r>
      <w:r>
        <w:rPr>
          <w:lang w:eastAsia="ko-KR"/>
        </w:rPr>
        <w:t>i hình, như trong Hình 1</w:t>
      </w:r>
      <w:r w:rsidR="007444E8" w:rsidRPr="00C27966">
        <w:rPr>
          <w:spacing w:val="-3"/>
        </w:rPr>
        <w:t>.</w:t>
      </w:r>
    </w:p>
    <w:p w:rsidR="002404C4" w:rsidRPr="00C27966" w:rsidRDefault="00F94365" w:rsidP="00BB5A6E">
      <w:pPr>
        <w:keepNext/>
        <w:ind w:firstLine="567"/>
        <w:jc w:val="both"/>
        <w:rPr>
          <w:lang w:eastAsia="ko-KR"/>
        </w:rPr>
      </w:pPr>
      <w:r w:rsidRPr="00F94365">
        <w:rPr>
          <w:lang w:eastAsia="ko-KR"/>
        </w:rPr>
        <w:t xml:space="preserve">Chú thích của các bảng được đặt phía trên bảng và căn giữa. Các chú thích có hai hoặc nhiều dòng phải </w:t>
      </w:r>
      <w:r>
        <w:rPr>
          <w:lang w:eastAsia="ko-KR"/>
        </w:rPr>
        <w:t>căn lề</w:t>
      </w:r>
      <w:r w:rsidRPr="00F94365">
        <w:rPr>
          <w:lang w:eastAsia="ko-KR"/>
        </w:rPr>
        <w:t xml:space="preserve"> bên trái như đối với các </w:t>
      </w:r>
      <w:r>
        <w:rPr>
          <w:lang w:eastAsia="ko-KR"/>
        </w:rPr>
        <w:t>hình</w:t>
      </w:r>
      <w:r w:rsidRPr="00F94365">
        <w:rPr>
          <w:lang w:eastAsia="ko-KR"/>
        </w:rPr>
        <w:t xml:space="preserve">. Kích thước phông chữ trong bảng </w:t>
      </w:r>
      <w:r>
        <w:rPr>
          <w:lang w:eastAsia="ko-KR"/>
        </w:rPr>
        <w:t>là cỡ chữa 10</w:t>
      </w:r>
      <w:r w:rsidRPr="00F94365">
        <w:rPr>
          <w:lang w:eastAsia="ko-KR"/>
        </w:rPr>
        <w:t>. Một ví dụ cho bảng được hiển thị dưới đây:</w:t>
      </w:r>
    </w:p>
    <w:p w:rsidR="002404C4" w:rsidRPr="007A06CA" w:rsidRDefault="002404C4" w:rsidP="002404C4">
      <w:pPr>
        <w:ind w:firstLine="170"/>
        <w:jc w:val="both"/>
        <w:rPr>
          <w:sz w:val="22"/>
          <w:szCs w:val="22"/>
          <w:lang w:eastAsia="ko-KR"/>
        </w:rPr>
      </w:pPr>
    </w:p>
    <w:p w:rsidR="002404C4" w:rsidRPr="007A06CA" w:rsidRDefault="00F94365" w:rsidP="002404C4">
      <w:pPr>
        <w:pStyle w:val="BodyText"/>
        <w:widowControl/>
        <w:spacing w:after="120"/>
        <w:jc w:val="center"/>
        <w:rPr>
          <w:rFonts w:eastAsia="Malgun Gothic"/>
          <w:sz w:val="20"/>
          <w:lang w:eastAsia="ko-KR"/>
        </w:rPr>
      </w:pPr>
      <w:r>
        <w:rPr>
          <w:b/>
          <w:sz w:val="20"/>
          <w:lang w:eastAsia="zh-CN"/>
        </w:rPr>
        <w:t>Bảng</w:t>
      </w:r>
      <w:r w:rsidR="002404C4" w:rsidRPr="007A06CA">
        <w:rPr>
          <w:b/>
          <w:sz w:val="20"/>
          <w:lang w:eastAsia="zh-CN"/>
        </w:rPr>
        <w:t xml:space="preserve"> 1</w:t>
      </w:r>
      <w:r w:rsidR="002404C4" w:rsidRPr="007A06CA">
        <w:rPr>
          <w:rFonts w:eastAsia="Malgun Gothic"/>
          <w:b/>
          <w:sz w:val="20"/>
          <w:lang w:eastAsia="ko-KR"/>
        </w:rPr>
        <w:t>.</w:t>
      </w:r>
      <w:r w:rsidR="002404C4" w:rsidRPr="007A06CA">
        <w:rPr>
          <w:rFonts w:eastAsia="Malgun Gothic"/>
          <w:sz w:val="20"/>
          <w:lang w:eastAsia="ko-KR"/>
        </w:rPr>
        <w:t xml:space="preserve"> </w:t>
      </w:r>
      <w:r w:rsidR="002404C4" w:rsidRPr="007A06CA">
        <w:rPr>
          <w:sz w:val="20"/>
          <w:lang w:eastAsia="zh-CN"/>
        </w:rPr>
        <w:t xml:space="preserve"> </w:t>
      </w:r>
      <w:r>
        <w:rPr>
          <w:sz w:val="20"/>
          <w:lang w:eastAsia="zh-CN"/>
        </w:rPr>
        <w:t>Tên ví dụ bảng</w:t>
      </w:r>
      <w:r w:rsidR="002404C4" w:rsidRPr="007A06CA">
        <w:rPr>
          <w:sz w:val="20"/>
          <w:lang w:eastAsia="zh-CN"/>
        </w:rPr>
        <w:t xml:space="preserve">. </w:t>
      </w: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088"/>
      </w:tblGrid>
      <w:tr w:rsidR="002404C4" w:rsidRPr="007A06CA" w:rsidTr="009E4817">
        <w:trPr>
          <w:trHeight w:val="255"/>
          <w:jc w:val="center"/>
        </w:trPr>
        <w:tc>
          <w:tcPr>
            <w:tcW w:w="2307" w:type="dxa"/>
          </w:tcPr>
          <w:p w:rsidR="002404C4" w:rsidRPr="007A06CA" w:rsidRDefault="00F94365" w:rsidP="003C086B">
            <w:pPr>
              <w:pStyle w:val="a2"/>
              <w:spacing w:line="240" w:lineRule="exact"/>
              <w:rPr>
                <w:sz w:val="20"/>
                <w:szCs w:val="20"/>
                <w:lang w:eastAsia="ko-KR"/>
              </w:rPr>
            </w:pPr>
            <w:r>
              <w:rPr>
                <w:sz w:val="20"/>
                <w:szCs w:val="20"/>
                <w:lang w:eastAsia="ko-KR"/>
              </w:rPr>
              <w:t>Vật liệu vỏ</w:t>
            </w:r>
          </w:p>
        </w:tc>
        <w:tc>
          <w:tcPr>
            <w:tcW w:w="2088" w:type="dxa"/>
          </w:tcPr>
          <w:p w:rsidR="002404C4" w:rsidRPr="007A06CA" w:rsidRDefault="00F94365" w:rsidP="003C086B">
            <w:pPr>
              <w:pStyle w:val="a2"/>
              <w:spacing w:line="240" w:lineRule="exact"/>
              <w:rPr>
                <w:sz w:val="20"/>
                <w:szCs w:val="20"/>
                <w:lang w:eastAsia="ko-KR"/>
              </w:rPr>
            </w:pPr>
            <w:r>
              <w:rPr>
                <w:sz w:val="20"/>
                <w:szCs w:val="20"/>
                <w:lang w:eastAsia="ko-KR"/>
              </w:rPr>
              <w:t>Đồng</w:t>
            </w:r>
          </w:p>
        </w:tc>
      </w:tr>
      <w:tr w:rsidR="002404C4" w:rsidRPr="007A06CA" w:rsidTr="009E4817">
        <w:trPr>
          <w:trHeight w:val="255"/>
          <w:jc w:val="center"/>
        </w:trPr>
        <w:tc>
          <w:tcPr>
            <w:tcW w:w="2307" w:type="dxa"/>
          </w:tcPr>
          <w:p w:rsidR="002404C4" w:rsidRPr="007A06CA" w:rsidRDefault="00F94365" w:rsidP="003C086B">
            <w:pPr>
              <w:pStyle w:val="a2"/>
              <w:spacing w:line="240" w:lineRule="exact"/>
              <w:rPr>
                <w:sz w:val="20"/>
                <w:szCs w:val="20"/>
                <w:lang w:eastAsia="ko-KR"/>
              </w:rPr>
            </w:pPr>
            <w:r>
              <w:rPr>
                <w:sz w:val="20"/>
                <w:szCs w:val="20"/>
                <w:lang w:eastAsia="ko-KR"/>
              </w:rPr>
              <w:t>Vật liệu lớp mao dẫn</w:t>
            </w:r>
          </w:p>
        </w:tc>
        <w:tc>
          <w:tcPr>
            <w:tcW w:w="2088" w:type="dxa"/>
          </w:tcPr>
          <w:p w:rsidR="002404C4" w:rsidRPr="007A06CA" w:rsidRDefault="00F94365" w:rsidP="00044E8A">
            <w:pPr>
              <w:pStyle w:val="a2"/>
              <w:spacing w:line="240" w:lineRule="exact"/>
              <w:rPr>
                <w:sz w:val="20"/>
                <w:szCs w:val="20"/>
                <w:lang w:eastAsia="ko-KR"/>
              </w:rPr>
            </w:pPr>
            <w:r>
              <w:rPr>
                <w:sz w:val="20"/>
                <w:szCs w:val="20"/>
                <w:lang w:eastAsia="ko-KR"/>
              </w:rPr>
              <w:t>Đồng</w:t>
            </w:r>
          </w:p>
        </w:tc>
      </w:tr>
      <w:tr w:rsidR="002404C4" w:rsidRPr="007A06CA" w:rsidTr="009E4817">
        <w:trPr>
          <w:trHeight w:val="255"/>
          <w:jc w:val="center"/>
        </w:trPr>
        <w:tc>
          <w:tcPr>
            <w:tcW w:w="2307" w:type="dxa"/>
          </w:tcPr>
          <w:p w:rsidR="002404C4" w:rsidRPr="007A06CA" w:rsidRDefault="00F94365" w:rsidP="00F94365">
            <w:pPr>
              <w:pStyle w:val="a2"/>
              <w:spacing w:line="240" w:lineRule="exact"/>
              <w:rPr>
                <w:sz w:val="20"/>
                <w:szCs w:val="20"/>
                <w:lang w:eastAsia="ko-KR"/>
              </w:rPr>
            </w:pPr>
            <w:r>
              <w:rPr>
                <w:sz w:val="20"/>
                <w:szCs w:val="20"/>
                <w:lang w:eastAsia="ko-KR"/>
              </w:rPr>
              <w:t>Loại mao dẫn</w:t>
            </w:r>
          </w:p>
        </w:tc>
        <w:tc>
          <w:tcPr>
            <w:tcW w:w="2088" w:type="dxa"/>
          </w:tcPr>
          <w:p w:rsidR="002404C4" w:rsidRPr="007A06CA" w:rsidRDefault="00F94365" w:rsidP="00484E4E">
            <w:pPr>
              <w:pStyle w:val="a2"/>
              <w:spacing w:line="240" w:lineRule="exact"/>
              <w:rPr>
                <w:sz w:val="20"/>
                <w:szCs w:val="20"/>
                <w:lang w:eastAsia="ko-KR"/>
              </w:rPr>
            </w:pPr>
            <w:r>
              <w:rPr>
                <w:sz w:val="20"/>
                <w:szCs w:val="20"/>
                <w:lang w:eastAsia="ko-KR"/>
              </w:rPr>
              <w:t>Dạng lưới</w:t>
            </w:r>
          </w:p>
        </w:tc>
      </w:tr>
      <w:tr w:rsidR="002404C4" w:rsidRPr="007A06CA" w:rsidTr="009E4817">
        <w:trPr>
          <w:trHeight w:val="255"/>
          <w:jc w:val="center"/>
        </w:trPr>
        <w:tc>
          <w:tcPr>
            <w:tcW w:w="2307" w:type="dxa"/>
          </w:tcPr>
          <w:p w:rsidR="002404C4" w:rsidRPr="007A06CA" w:rsidRDefault="00F94365" w:rsidP="003C086B">
            <w:pPr>
              <w:pStyle w:val="a2"/>
              <w:spacing w:line="240" w:lineRule="exact"/>
              <w:rPr>
                <w:sz w:val="20"/>
                <w:szCs w:val="20"/>
                <w:lang w:eastAsia="ko-KR"/>
              </w:rPr>
            </w:pPr>
            <w:r>
              <w:rPr>
                <w:sz w:val="20"/>
                <w:szCs w:val="20"/>
                <w:lang w:eastAsia="ko-KR"/>
              </w:rPr>
              <w:t>Số lượng lưới</w:t>
            </w:r>
          </w:p>
        </w:tc>
        <w:tc>
          <w:tcPr>
            <w:tcW w:w="2088" w:type="dxa"/>
          </w:tcPr>
          <w:p w:rsidR="002404C4" w:rsidRPr="007A06CA" w:rsidRDefault="002404C4" w:rsidP="00044E8A">
            <w:pPr>
              <w:pStyle w:val="a2"/>
              <w:spacing w:line="240" w:lineRule="exact"/>
              <w:rPr>
                <w:sz w:val="20"/>
                <w:szCs w:val="20"/>
              </w:rPr>
            </w:pPr>
            <w:r w:rsidRPr="007A06CA">
              <w:rPr>
                <w:sz w:val="20"/>
                <w:szCs w:val="20"/>
                <w:lang w:eastAsia="ko-KR"/>
              </w:rPr>
              <w:t>200</w:t>
            </w:r>
          </w:p>
        </w:tc>
      </w:tr>
      <w:tr w:rsidR="003C086B" w:rsidRPr="007A06CA" w:rsidTr="009E4817">
        <w:trPr>
          <w:trHeight w:val="255"/>
          <w:jc w:val="center"/>
        </w:trPr>
        <w:tc>
          <w:tcPr>
            <w:tcW w:w="2307" w:type="dxa"/>
          </w:tcPr>
          <w:p w:rsidR="003C086B" w:rsidRPr="007A06CA" w:rsidRDefault="00761A00" w:rsidP="003C086B">
            <w:pPr>
              <w:pStyle w:val="a2"/>
              <w:spacing w:line="240" w:lineRule="exact"/>
              <w:rPr>
                <w:sz w:val="20"/>
                <w:szCs w:val="20"/>
                <w:lang w:eastAsia="ko-KR"/>
              </w:rPr>
            </w:pPr>
            <w:r>
              <w:rPr>
                <w:sz w:val="20"/>
                <w:szCs w:val="20"/>
                <w:lang w:eastAsia="ko-KR"/>
              </w:rPr>
              <w:t>Số lớp</w:t>
            </w:r>
          </w:p>
        </w:tc>
        <w:tc>
          <w:tcPr>
            <w:tcW w:w="2088" w:type="dxa"/>
          </w:tcPr>
          <w:p w:rsidR="003C086B" w:rsidRPr="007A06CA" w:rsidRDefault="003C086B" w:rsidP="00044E8A">
            <w:pPr>
              <w:pStyle w:val="a2"/>
              <w:spacing w:line="240" w:lineRule="exact"/>
              <w:rPr>
                <w:sz w:val="20"/>
                <w:szCs w:val="20"/>
                <w:lang w:eastAsia="ko-KR"/>
              </w:rPr>
            </w:pPr>
            <w:r w:rsidRPr="007A06CA">
              <w:rPr>
                <w:sz w:val="20"/>
                <w:szCs w:val="20"/>
                <w:lang w:eastAsia="ko-KR"/>
              </w:rPr>
              <w:t>2</w:t>
            </w:r>
          </w:p>
        </w:tc>
      </w:tr>
      <w:tr w:rsidR="003C086B" w:rsidRPr="007A06CA" w:rsidTr="009E4817">
        <w:trPr>
          <w:trHeight w:val="255"/>
          <w:jc w:val="center"/>
        </w:trPr>
        <w:tc>
          <w:tcPr>
            <w:tcW w:w="2307" w:type="dxa"/>
          </w:tcPr>
          <w:p w:rsidR="003C086B" w:rsidRPr="007A06CA" w:rsidRDefault="00761A00" w:rsidP="00044E8A">
            <w:pPr>
              <w:pStyle w:val="a2"/>
              <w:spacing w:line="240" w:lineRule="exact"/>
              <w:rPr>
                <w:sz w:val="20"/>
                <w:szCs w:val="20"/>
                <w:lang w:eastAsia="ko-KR"/>
              </w:rPr>
            </w:pPr>
            <w:r>
              <w:rPr>
                <w:sz w:val="20"/>
                <w:szCs w:val="20"/>
                <w:lang w:eastAsia="ko-KR"/>
              </w:rPr>
              <w:t>Môi chất làm việc</w:t>
            </w:r>
          </w:p>
        </w:tc>
        <w:tc>
          <w:tcPr>
            <w:tcW w:w="2088" w:type="dxa"/>
          </w:tcPr>
          <w:p w:rsidR="003C086B" w:rsidRPr="007A06CA" w:rsidRDefault="00761A00" w:rsidP="00044E8A">
            <w:pPr>
              <w:pStyle w:val="a2"/>
              <w:spacing w:line="240" w:lineRule="exact"/>
              <w:rPr>
                <w:sz w:val="20"/>
                <w:szCs w:val="20"/>
                <w:lang w:eastAsia="ko-KR"/>
              </w:rPr>
            </w:pPr>
            <w:r>
              <w:rPr>
                <w:sz w:val="20"/>
                <w:szCs w:val="20"/>
                <w:lang w:eastAsia="ko-KR"/>
              </w:rPr>
              <w:t>Nước</w:t>
            </w:r>
          </w:p>
        </w:tc>
      </w:tr>
    </w:tbl>
    <w:p w:rsidR="009B0C7A" w:rsidRPr="007A06CA" w:rsidRDefault="009B0C7A" w:rsidP="009B0C7A">
      <w:pPr>
        <w:ind w:firstLine="170"/>
        <w:jc w:val="both"/>
        <w:rPr>
          <w:sz w:val="22"/>
          <w:szCs w:val="22"/>
          <w:lang w:eastAsia="ko-KR"/>
        </w:rPr>
      </w:pPr>
    </w:p>
    <w:p w:rsidR="002404C4" w:rsidRPr="007A06CA" w:rsidRDefault="00F94365" w:rsidP="00BB5A6E">
      <w:pPr>
        <w:ind w:firstLine="567"/>
        <w:jc w:val="both"/>
        <w:rPr>
          <w:sz w:val="22"/>
          <w:szCs w:val="22"/>
          <w:lang w:eastAsia="ko-KR"/>
        </w:rPr>
      </w:pPr>
      <w:r w:rsidRPr="00F94365">
        <w:rPr>
          <w:sz w:val="22"/>
          <w:szCs w:val="22"/>
        </w:rPr>
        <w:t xml:space="preserve">Tất cả các </w:t>
      </w:r>
      <w:r>
        <w:rPr>
          <w:sz w:val="22"/>
          <w:szCs w:val="22"/>
        </w:rPr>
        <w:t>hình</w:t>
      </w:r>
      <w:r w:rsidRPr="00F94365">
        <w:rPr>
          <w:sz w:val="22"/>
          <w:szCs w:val="22"/>
        </w:rPr>
        <w:t xml:space="preserve"> và bảng </w:t>
      </w:r>
      <w:r>
        <w:rPr>
          <w:sz w:val="22"/>
          <w:szCs w:val="22"/>
        </w:rPr>
        <w:t>phải</w:t>
      </w:r>
      <w:r w:rsidRPr="00F94365">
        <w:rPr>
          <w:sz w:val="22"/>
          <w:szCs w:val="22"/>
        </w:rPr>
        <w:t xml:space="preserve"> được đánh số theo thứ tự xuất hiện. Khi các </w:t>
      </w:r>
      <w:r>
        <w:rPr>
          <w:sz w:val="22"/>
          <w:szCs w:val="22"/>
        </w:rPr>
        <w:t xml:space="preserve">hình </w:t>
      </w:r>
      <w:r w:rsidRPr="00F94365">
        <w:rPr>
          <w:sz w:val="22"/>
          <w:szCs w:val="22"/>
        </w:rPr>
        <w:t xml:space="preserve"> và bảng được đề cập trong </w:t>
      </w:r>
      <w:r>
        <w:rPr>
          <w:sz w:val="22"/>
          <w:szCs w:val="22"/>
        </w:rPr>
        <w:t>nội dung</w:t>
      </w:r>
      <w:r w:rsidRPr="00F94365">
        <w:rPr>
          <w:sz w:val="22"/>
          <w:szCs w:val="22"/>
        </w:rPr>
        <w:t xml:space="preserve">, chúng nên được gọi là </w:t>
      </w:r>
      <w:r>
        <w:rPr>
          <w:sz w:val="22"/>
          <w:szCs w:val="22"/>
        </w:rPr>
        <w:t xml:space="preserve">“Hình 1” </w:t>
      </w:r>
      <w:r w:rsidRPr="00F94365">
        <w:rPr>
          <w:sz w:val="22"/>
          <w:szCs w:val="22"/>
        </w:rPr>
        <w:t>hoặ</w:t>
      </w:r>
      <w:r>
        <w:rPr>
          <w:sz w:val="22"/>
          <w:szCs w:val="22"/>
        </w:rPr>
        <w:t>c “</w:t>
      </w:r>
      <w:r w:rsidRPr="00F94365">
        <w:rPr>
          <w:sz w:val="22"/>
          <w:szCs w:val="22"/>
        </w:rPr>
        <w:t>Bả</w:t>
      </w:r>
      <w:r>
        <w:rPr>
          <w:sz w:val="22"/>
          <w:szCs w:val="22"/>
        </w:rPr>
        <w:t>ng 1”.</w:t>
      </w:r>
    </w:p>
    <w:p w:rsidR="009B0C7A" w:rsidRPr="00C27966" w:rsidRDefault="009B0C7A" w:rsidP="009B0C7A">
      <w:pPr>
        <w:ind w:firstLine="170"/>
        <w:jc w:val="both"/>
        <w:rPr>
          <w:lang w:eastAsia="ko-KR"/>
        </w:rPr>
      </w:pPr>
    </w:p>
    <w:p w:rsidR="00CA0847" w:rsidRPr="00C27966" w:rsidRDefault="007444E8" w:rsidP="0009138F">
      <w:pPr>
        <w:spacing w:after="120"/>
        <w:jc w:val="both"/>
        <w:rPr>
          <w:bCs/>
          <w:i/>
          <w:iCs/>
        </w:rPr>
      </w:pPr>
      <w:r w:rsidRPr="00C27966">
        <w:rPr>
          <w:bCs/>
          <w:i/>
          <w:iCs/>
        </w:rPr>
        <w:t>3</w:t>
      </w:r>
      <w:r w:rsidR="00E93583" w:rsidRPr="00C27966">
        <w:rPr>
          <w:bCs/>
          <w:i/>
          <w:iCs/>
        </w:rPr>
        <w:t>.1.1</w:t>
      </w:r>
      <w:r w:rsidR="00B447E6" w:rsidRPr="00C27966">
        <w:rPr>
          <w:bCs/>
          <w:i/>
          <w:iCs/>
        </w:rPr>
        <w:t>.</w:t>
      </w:r>
      <w:r w:rsidR="00E93583" w:rsidRPr="00C27966">
        <w:rPr>
          <w:bCs/>
          <w:i/>
          <w:iCs/>
        </w:rPr>
        <w:t xml:space="preserve"> </w:t>
      </w:r>
      <w:r w:rsidR="00761A00">
        <w:rPr>
          <w:bCs/>
          <w:i/>
          <w:iCs/>
        </w:rPr>
        <w:t>Tiêu đề cấp 3</w:t>
      </w:r>
    </w:p>
    <w:p w:rsidR="00E93583" w:rsidRPr="00C27966" w:rsidRDefault="00761A00" w:rsidP="00BB5A6E">
      <w:pPr>
        <w:ind w:firstLine="567"/>
        <w:jc w:val="both"/>
      </w:pPr>
      <w:r>
        <w:t>Tiêu đề</w:t>
      </w:r>
      <w:r w:rsidRPr="00761A00">
        <w:t xml:space="preserve"> cấp 3 (và thấp hơn) nên được sử dụng ít và cần định dạ</w:t>
      </w:r>
      <w:r>
        <w:t>ng cỡ chữ 12</w:t>
      </w:r>
      <w:r w:rsidRPr="00761A00">
        <w:t xml:space="preserve"> và nghiêng, như được hiển thị ở trên.</w:t>
      </w:r>
      <w:r>
        <w:t>.</w:t>
      </w:r>
    </w:p>
    <w:p w:rsidR="006226C8" w:rsidRPr="00C27966" w:rsidRDefault="00761A00" w:rsidP="00BB5A6E">
      <w:pPr>
        <w:ind w:firstLine="567"/>
        <w:jc w:val="both"/>
        <w:rPr>
          <w:lang w:eastAsia="ko-KR"/>
        </w:rPr>
      </w:pPr>
      <w:r w:rsidRPr="00761A00">
        <w:t xml:space="preserve">Phương trình nên được đánh số như </w:t>
      </w:r>
      <w:r>
        <w:t xml:space="preserve">ví dụ </w:t>
      </w:r>
      <w:r w:rsidRPr="00761A00">
        <w:t xml:space="preserve">dưới đây. Tất cả các phương trình nên có </w:t>
      </w:r>
      <w:r>
        <w:t xml:space="preserve">khoảng trắng </w:t>
      </w:r>
      <w:r w:rsidRPr="00761A00">
        <w:t xml:space="preserve">12 </w:t>
      </w:r>
      <w:r>
        <w:t>pt</w:t>
      </w:r>
      <w:r w:rsidRPr="00761A00">
        <w:t xml:space="preserve"> phía trên và bên dưới chúng</w:t>
      </w:r>
      <w:r>
        <w:t xml:space="preserve"> (Spacing: Before 12pt, After 12pt)</w:t>
      </w:r>
      <w:r w:rsidRPr="00761A00">
        <w:t>, như đã được trình bày bên dưới trong phương trình ví dụ. Chỉ sử dụng các chữ số Ả Rập và đơn vị SI cho tất cả các dữ liệu. Tất cả các ký hiệu trong phương trình phải rõ ràng. Chỉ sử dụng các ký hiệu thông thường. Các phương trình phải được cung cấp ở định dạng có thể chỉnh sửa, tốt hơn là sử dụng trình soạn thảo phương trình dựng sẵn của MS-Word (</w:t>
      </w:r>
      <w:r>
        <w:t>Math-type)</w:t>
      </w:r>
      <w:r w:rsidRPr="00761A00">
        <w:t xml:space="preserve"> và không phải là hình ảnh. Ngoài ra các ký hiệu trong phương trình phải được xác định chính xác trong văn bản hoặc trong danh pháp.</w:t>
      </w:r>
    </w:p>
    <w:p w:rsidR="002B2AD1" w:rsidRPr="00C27966" w:rsidRDefault="00C27966" w:rsidP="00BB5A6E">
      <w:pPr>
        <w:spacing w:before="240" w:after="240"/>
        <w:ind w:firstLine="567"/>
        <w:rPr>
          <w:bCs/>
        </w:rPr>
      </w:pPr>
      <w:r w:rsidRPr="00C27966">
        <w:rPr>
          <w:bCs/>
          <w:position w:val="-12"/>
        </w:rPr>
        <w:object w:dxaOrig="19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9.5pt" o:ole="">
            <v:imagedata r:id="rId9" o:title=""/>
          </v:shape>
          <o:OLEObject Type="Embed" ProgID="Equation.3" ShapeID="_x0000_i1025" DrawAspect="Content" ObjectID="_1589019145" r:id="rId10"/>
        </w:object>
      </w:r>
      <w:r w:rsidR="00E93583" w:rsidRPr="00C27966">
        <w:rPr>
          <w:bCs/>
        </w:rPr>
        <w:tab/>
      </w:r>
      <w:r w:rsidR="00E93583" w:rsidRPr="00C27966">
        <w:rPr>
          <w:bCs/>
        </w:rPr>
        <w:tab/>
      </w:r>
      <w:r w:rsidR="00B447E6" w:rsidRPr="00C27966">
        <w:rPr>
          <w:bCs/>
        </w:rPr>
        <w:tab/>
        <w:t xml:space="preserve">           </w:t>
      </w:r>
      <w:r w:rsidR="009E4817" w:rsidRPr="00C27966">
        <w:rPr>
          <w:bCs/>
        </w:rPr>
        <w:tab/>
      </w:r>
      <w:r w:rsidR="009E4817" w:rsidRPr="00C27966">
        <w:rPr>
          <w:bCs/>
        </w:rPr>
        <w:tab/>
      </w:r>
      <w:r w:rsidR="009E4817" w:rsidRPr="00C27966">
        <w:rPr>
          <w:bCs/>
        </w:rPr>
        <w:tab/>
      </w:r>
      <w:r w:rsidR="009E4817" w:rsidRPr="00C27966">
        <w:rPr>
          <w:bCs/>
        </w:rPr>
        <w:tab/>
      </w:r>
      <w:r w:rsidR="009E4817" w:rsidRPr="00C27966">
        <w:rPr>
          <w:bCs/>
        </w:rPr>
        <w:tab/>
      </w:r>
      <w:r w:rsidR="009E4817" w:rsidRPr="00C27966">
        <w:rPr>
          <w:bCs/>
        </w:rPr>
        <w:tab/>
      </w:r>
      <w:r w:rsidR="00E93583" w:rsidRPr="00C27966">
        <w:rPr>
          <w:bCs/>
        </w:rPr>
        <w:t>(1)</w:t>
      </w:r>
    </w:p>
    <w:p w:rsidR="00967FC7" w:rsidRPr="00C27966" w:rsidRDefault="00761A00" w:rsidP="00BB5A6E">
      <w:pPr>
        <w:ind w:firstLine="567"/>
        <w:jc w:val="both"/>
        <w:rPr>
          <w:lang w:eastAsia="ko-KR"/>
        </w:rPr>
      </w:pPr>
      <w:r w:rsidRPr="00761A00">
        <w:rPr>
          <w:lang w:eastAsia="ko-KR"/>
        </w:rPr>
        <w:t>Tài liệu tham khảo (</w:t>
      </w:r>
      <w:r>
        <w:rPr>
          <w:lang w:eastAsia="ko-KR"/>
        </w:rPr>
        <w:t>cỡ</w:t>
      </w:r>
      <w:r w:rsidRPr="00761A00">
        <w:rPr>
          <w:lang w:eastAsia="ko-KR"/>
        </w:rPr>
        <w:t xml:space="preserve"> chữ 12) sẽ </w:t>
      </w:r>
      <w:r>
        <w:rPr>
          <w:lang w:eastAsia="ko-KR"/>
        </w:rPr>
        <w:t>trình bày</w:t>
      </w:r>
      <w:r w:rsidRPr="00761A00">
        <w:rPr>
          <w:lang w:eastAsia="ko-KR"/>
        </w:rPr>
        <w:t xml:space="preserve"> trong một thư mục riêng ở cuối bài báo, với các mục được tham chiếu bằng các chữ số trong dấu ngoặc vuông như [1]. Tất cả các bài báo trên tạp chí phải bao gồm </w:t>
      </w:r>
      <w:r w:rsidR="00225219">
        <w:rPr>
          <w:lang w:eastAsia="ko-KR"/>
        </w:rPr>
        <w:t>số xuất bản</w:t>
      </w:r>
      <w:r w:rsidRPr="00761A00">
        <w:rPr>
          <w:lang w:eastAsia="ko-KR"/>
        </w:rPr>
        <w:t xml:space="preserve">, </w:t>
      </w:r>
      <w:r w:rsidR="00225219">
        <w:rPr>
          <w:lang w:eastAsia="ko-KR"/>
        </w:rPr>
        <w:t>kỳ xuất bản</w:t>
      </w:r>
      <w:r w:rsidRPr="00761A00">
        <w:rPr>
          <w:lang w:eastAsia="ko-KR"/>
        </w:rPr>
        <w:t xml:space="preserve"> và </w:t>
      </w:r>
      <w:r w:rsidR="00225219">
        <w:rPr>
          <w:lang w:eastAsia="ko-KR"/>
        </w:rPr>
        <w:t xml:space="preserve">số </w:t>
      </w:r>
      <w:r w:rsidRPr="00761A00">
        <w:rPr>
          <w:lang w:eastAsia="ko-KR"/>
        </w:rPr>
        <w:t>trang. Tiêu đề tạp chí, tiêu đề hội nghị và tiêu đề sách phải bằng chữ nghiêng. Vui lòng tham khảo các ví dụ trong phần tham khảo.</w:t>
      </w:r>
      <w:r w:rsidR="0009138F" w:rsidRPr="00C27966">
        <w:t>.</w:t>
      </w:r>
    </w:p>
    <w:p w:rsidR="002404C4" w:rsidRPr="00921A81" w:rsidRDefault="002404C4" w:rsidP="003C086B">
      <w:pPr>
        <w:jc w:val="both"/>
        <w:rPr>
          <w:b/>
          <w:lang w:eastAsia="ko-KR"/>
        </w:rPr>
      </w:pPr>
    </w:p>
    <w:p w:rsidR="0027200A" w:rsidRPr="007A06CA" w:rsidRDefault="007444E8" w:rsidP="002404C4">
      <w:pPr>
        <w:spacing w:after="120"/>
        <w:jc w:val="both"/>
        <w:rPr>
          <w:b/>
        </w:rPr>
      </w:pPr>
      <w:r w:rsidRPr="007A06CA">
        <w:rPr>
          <w:b/>
        </w:rPr>
        <w:t>4</w:t>
      </w:r>
      <w:r w:rsidR="0027200A" w:rsidRPr="007A06CA">
        <w:rPr>
          <w:b/>
        </w:rPr>
        <w:t xml:space="preserve">. </w:t>
      </w:r>
      <w:r w:rsidR="00225219">
        <w:rPr>
          <w:b/>
        </w:rPr>
        <w:t>KẾT LUẬN</w:t>
      </w:r>
    </w:p>
    <w:p w:rsidR="00355F9F" w:rsidRPr="00C27966" w:rsidRDefault="00225219" w:rsidP="00BB5A6E">
      <w:pPr>
        <w:ind w:firstLine="567"/>
        <w:jc w:val="both"/>
        <w:rPr>
          <w:lang w:eastAsia="ko-KR"/>
        </w:rPr>
      </w:pPr>
      <w:r w:rsidRPr="00225219">
        <w:t xml:space="preserve">Trình bày tóm tắt và kết luận của </w:t>
      </w:r>
      <w:r>
        <w:t xml:space="preserve">bài báo </w:t>
      </w:r>
      <w:r w:rsidRPr="00225219">
        <w:t>một cách súc tích ở đây.</w:t>
      </w:r>
      <w:r w:rsidR="00355F9F" w:rsidRPr="00C27966">
        <w:t xml:space="preserve"> </w:t>
      </w:r>
    </w:p>
    <w:p w:rsidR="00967FC7" w:rsidRPr="00C27966" w:rsidRDefault="00225219" w:rsidP="00BB5A6E">
      <w:pPr>
        <w:widowControl w:val="0"/>
        <w:ind w:firstLine="567"/>
        <w:jc w:val="both"/>
        <w:rPr>
          <w:spacing w:val="-3"/>
          <w:lang w:eastAsia="ko-KR"/>
        </w:rPr>
      </w:pPr>
      <w:r>
        <w:rPr>
          <w:spacing w:val="-3"/>
        </w:rPr>
        <w:t>Các tác giả bài báo vui lòng thực hiện theo đúng quy định về định dạng và đảm bảo bài báo có số lỗi chính tả, ngữ pháp và trình bày ít nhất</w:t>
      </w:r>
      <w:r w:rsidR="009F2C03" w:rsidRPr="00C27966">
        <w:rPr>
          <w:spacing w:val="-3"/>
          <w:lang w:eastAsia="ko-KR"/>
        </w:rPr>
        <w:t>.</w:t>
      </w:r>
    </w:p>
    <w:p w:rsidR="00484E4E" w:rsidRPr="00C27966" w:rsidRDefault="00791A64" w:rsidP="00225219">
      <w:pPr>
        <w:widowControl w:val="0"/>
        <w:ind w:firstLine="567"/>
        <w:jc w:val="both"/>
        <w:rPr>
          <w:spacing w:val="-3"/>
          <w:lang w:eastAsia="ko-KR"/>
        </w:rPr>
      </w:pPr>
      <w:r>
        <w:rPr>
          <w:spacing w:val="-3"/>
          <w:lang w:eastAsia="ko-KR"/>
        </w:rPr>
        <w:lastRenderedPageBreak/>
        <w:t>Bài báo toàn văn</w:t>
      </w:r>
      <w:r w:rsidR="00225219" w:rsidRPr="00225219">
        <w:rPr>
          <w:spacing w:val="-3"/>
          <w:lang w:eastAsia="ko-KR"/>
        </w:rPr>
        <w:t xml:space="preserve"> đượ</w:t>
      </w:r>
      <w:r>
        <w:rPr>
          <w:spacing w:val="-3"/>
          <w:lang w:eastAsia="ko-KR"/>
        </w:rPr>
        <w:t xml:space="preserve">c xem xét, </w:t>
      </w:r>
      <w:r w:rsidR="00225219" w:rsidRPr="00225219">
        <w:rPr>
          <w:spacing w:val="-3"/>
          <w:lang w:eastAsia="ko-KR"/>
        </w:rPr>
        <w:t xml:space="preserve">đánh giá </w:t>
      </w:r>
      <w:r>
        <w:rPr>
          <w:spacing w:val="-3"/>
          <w:lang w:eastAsia="ko-KR"/>
        </w:rPr>
        <w:t xml:space="preserve">một cách khách quan </w:t>
      </w:r>
      <w:r w:rsidR="00225219" w:rsidRPr="00225219">
        <w:rPr>
          <w:spacing w:val="-3"/>
          <w:lang w:eastAsia="ko-KR"/>
        </w:rPr>
        <w:t>và có thể yêu cầu sửa đổ</w:t>
      </w:r>
      <w:r>
        <w:rPr>
          <w:spacing w:val="-3"/>
          <w:lang w:eastAsia="ko-KR"/>
        </w:rPr>
        <w:t>i, bổ sung để đăng trong Kỷ yếu Hội nghị</w:t>
      </w:r>
      <w:r w:rsidR="00484E4E" w:rsidRPr="00C27966">
        <w:rPr>
          <w:spacing w:val="-3"/>
          <w:lang w:eastAsia="ko-KR"/>
        </w:rPr>
        <w:t>.</w:t>
      </w:r>
    </w:p>
    <w:p w:rsidR="003C086B" w:rsidRPr="007A06CA" w:rsidRDefault="003C086B" w:rsidP="003C086B">
      <w:pPr>
        <w:widowControl w:val="0"/>
        <w:ind w:firstLine="170"/>
        <w:jc w:val="both"/>
        <w:rPr>
          <w:sz w:val="22"/>
          <w:szCs w:val="22"/>
          <w:lang w:eastAsia="ko-KR"/>
        </w:rPr>
      </w:pPr>
    </w:p>
    <w:p w:rsidR="00DB4A6B" w:rsidRPr="007A06CA" w:rsidRDefault="00791A64" w:rsidP="00BB5A6E">
      <w:pPr>
        <w:spacing w:after="120"/>
        <w:ind w:firstLine="567"/>
        <w:jc w:val="both"/>
        <w:rPr>
          <w:b/>
          <w:lang w:eastAsia="ko-KR"/>
        </w:rPr>
      </w:pPr>
      <w:r>
        <w:rPr>
          <w:b/>
        </w:rPr>
        <w:t>LỜI CẢM ƠN</w:t>
      </w:r>
    </w:p>
    <w:p w:rsidR="00DB4A6B" w:rsidRPr="00C27966" w:rsidRDefault="00791A64" w:rsidP="00BB5A6E">
      <w:pPr>
        <w:ind w:firstLine="567"/>
        <w:jc w:val="both"/>
        <w:rPr>
          <w:bCs/>
        </w:rPr>
      </w:pPr>
      <w:r>
        <w:rPr>
          <w:bCs/>
        </w:rPr>
        <w:t xml:space="preserve">Nhóm tác giả cảm ơn sự hỗ trợ của Trường Đại học Công nghiệp </w:t>
      </w:r>
      <w:r w:rsidR="007E3F7B">
        <w:rPr>
          <w:bCs/>
        </w:rPr>
        <w:t xml:space="preserve">Hà </w:t>
      </w:r>
      <w:r>
        <w:rPr>
          <w:bCs/>
        </w:rPr>
        <w:t>Nội trong nghiên cứu</w:t>
      </w:r>
      <w:r w:rsidR="00DB4A6B" w:rsidRPr="00C27966">
        <w:rPr>
          <w:bCs/>
        </w:rPr>
        <w:t xml:space="preserve">. </w:t>
      </w:r>
    </w:p>
    <w:p w:rsidR="002C6F51" w:rsidRPr="007A06CA" w:rsidRDefault="002C6F51" w:rsidP="00A45CC7">
      <w:pPr>
        <w:ind w:firstLine="170"/>
        <w:jc w:val="both"/>
        <w:rPr>
          <w:sz w:val="22"/>
          <w:szCs w:val="22"/>
          <w:lang w:eastAsia="ko-KR"/>
        </w:rPr>
      </w:pPr>
    </w:p>
    <w:p w:rsidR="00431C31" w:rsidRPr="007A06CA" w:rsidRDefault="00A3440D" w:rsidP="00BB5A6E">
      <w:pPr>
        <w:spacing w:after="120"/>
        <w:ind w:firstLine="567"/>
        <w:rPr>
          <w:b/>
          <w:lang w:eastAsia="ko-KR"/>
        </w:rPr>
      </w:pPr>
      <w:r>
        <w:rPr>
          <w:b/>
        </w:rPr>
        <w:t>DANH MỤC DANH PHÁP/KÝ HIỆU</w:t>
      </w:r>
    </w:p>
    <w:p w:rsidR="00984754" w:rsidRPr="007A06CA" w:rsidRDefault="009002E0" w:rsidP="00BB5A6E">
      <w:pPr>
        <w:pStyle w:val="a1"/>
        <w:tabs>
          <w:tab w:val="left" w:pos="426"/>
        </w:tabs>
        <w:spacing w:line="240" w:lineRule="auto"/>
        <w:ind w:firstLine="567"/>
        <w:jc w:val="left"/>
        <w:rPr>
          <w:rFonts w:ascii="Times New Roman" w:eastAsia="GulimChe"/>
          <w:color w:val="auto"/>
          <w:sz w:val="22"/>
          <w:szCs w:val="22"/>
        </w:rPr>
      </w:pPr>
      <w:r w:rsidRPr="007A06CA">
        <w:rPr>
          <w:rFonts w:ascii="Times New Roman"/>
          <w:i/>
          <w:color w:val="auto"/>
          <w:sz w:val="22"/>
          <w:szCs w:val="22"/>
        </w:rPr>
        <w:t>a</w:t>
      </w:r>
      <w:r w:rsidR="00984754" w:rsidRPr="007A06CA">
        <w:rPr>
          <w:rFonts w:ascii="Times New Roman" w:eastAsia="GulimChe"/>
          <w:color w:val="auto"/>
          <w:sz w:val="22"/>
          <w:szCs w:val="22"/>
        </w:rPr>
        <w:t xml:space="preserve">  </w:t>
      </w:r>
      <w:r w:rsidR="00984754" w:rsidRPr="007A06CA">
        <w:rPr>
          <w:rFonts w:ascii="Times New Roman" w:eastAsia="GulimChe"/>
          <w:color w:val="auto"/>
          <w:sz w:val="22"/>
          <w:szCs w:val="22"/>
        </w:rPr>
        <w:tab/>
        <w:t xml:space="preserve">:  </w:t>
      </w:r>
      <w:r w:rsidR="00A3440D">
        <w:rPr>
          <w:rFonts w:ascii="Times New Roman" w:eastAsia="GulimChe"/>
          <w:color w:val="auto"/>
          <w:sz w:val="22"/>
          <w:szCs w:val="22"/>
        </w:rPr>
        <w:t>Hằng số</w:t>
      </w:r>
      <w:r w:rsidR="00984754" w:rsidRPr="007A06CA">
        <w:rPr>
          <w:rFonts w:ascii="Times New Roman" w:eastAsia="GulimChe"/>
          <w:color w:val="auto"/>
          <w:sz w:val="22"/>
          <w:szCs w:val="22"/>
        </w:rPr>
        <w:t xml:space="preserve"> </w:t>
      </w:r>
    </w:p>
    <w:p w:rsidR="00984754" w:rsidRPr="007A06CA" w:rsidRDefault="009002E0" w:rsidP="00BB5A6E">
      <w:pPr>
        <w:pStyle w:val="a1"/>
        <w:tabs>
          <w:tab w:val="left" w:pos="426"/>
        </w:tabs>
        <w:spacing w:line="240" w:lineRule="auto"/>
        <w:ind w:firstLine="567"/>
        <w:jc w:val="left"/>
        <w:rPr>
          <w:rFonts w:ascii="Times New Roman" w:eastAsia="GulimChe"/>
          <w:color w:val="auto"/>
          <w:sz w:val="22"/>
          <w:szCs w:val="22"/>
        </w:rPr>
      </w:pPr>
      <w:r w:rsidRPr="007A06CA">
        <w:rPr>
          <w:rFonts w:ascii="Times New Roman"/>
          <w:i/>
          <w:color w:val="auto"/>
          <w:sz w:val="22"/>
          <w:szCs w:val="22"/>
        </w:rPr>
        <w:t>b</w:t>
      </w:r>
      <w:r w:rsidR="00984754" w:rsidRPr="007A06CA">
        <w:rPr>
          <w:rFonts w:ascii="Times New Roman" w:eastAsia="GulimChe"/>
          <w:color w:val="auto"/>
          <w:sz w:val="22"/>
          <w:szCs w:val="22"/>
        </w:rPr>
        <w:t xml:space="preserve">   </w:t>
      </w:r>
      <w:r w:rsidR="00984754" w:rsidRPr="007A06CA">
        <w:rPr>
          <w:rFonts w:ascii="Times New Roman" w:eastAsia="GulimChe"/>
          <w:color w:val="auto"/>
          <w:sz w:val="22"/>
          <w:szCs w:val="22"/>
        </w:rPr>
        <w:tab/>
        <w:t xml:space="preserve">:  </w:t>
      </w:r>
      <w:r w:rsidR="00A3440D">
        <w:rPr>
          <w:rFonts w:ascii="Times New Roman" w:eastAsia="GulimChe"/>
          <w:color w:val="auto"/>
          <w:sz w:val="22"/>
          <w:szCs w:val="22"/>
        </w:rPr>
        <w:t>Hằng số thử nghiệm</w:t>
      </w:r>
      <w:r w:rsidRPr="007A06CA">
        <w:rPr>
          <w:rFonts w:ascii="Times New Roman" w:eastAsia="GulimChe"/>
          <w:color w:val="auto"/>
          <w:sz w:val="22"/>
          <w:szCs w:val="22"/>
        </w:rPr>
        <w:t xml:space="preserve"> </w:t>
      </w:r>
      <w:r w:rsidR="00955015" w:rsidRPr="007A06CA">
        <w:rPr>
          <w:rFonts w:ascii="Times New Roman" w:eastAsia="GulimChe"/>
          <w:color w:val="auto"/>
          <w:sz w:val="22"/>
          <w:szCs w:val="22"/>
        </w:rPr>
        <w:t>(m</w:t>
      </w:r>
      <w:r w:rsidR="00955015" w:rsidRPr="007A06CA">
        <w:rPr>
          <w:rFonts w:ascii="Times New Roman" w:eastAsia="GulimChe"/>
          <w:color w:val="auto"/>
          <w:sz w:val="22"/>
          <w:szCs w:val="22"/>
          <w:vertAlign w:val="superscript"/>
        </w:rPr>
        <w:t>2</w:t>
      </w:r>
      <w:r w:rsidR="00955015" w:rsidRPr="007A06CA">
        <w:rPr>
          <w:rFonts w:ascii="Times New Roman" w:eastAsia="GulimChe"/>
          <w:color w:val="auto"/>
          <w:sz w:val="22"/>
          <w:szCs w:val="22"/>
        </w:rPr>
        <w:t>/s)</w:t>
      </w:r>
    </w:p>
    <w:p w:rsidR="002C6F51" w:rsidRPr="007A06CA" w:rsidRDefault="002C6F51" w:rsidP="00BB5A6E">
      <w:pPr>
        <w:pStyle w:val="a1"/>
        <w:tabs>
          <w:tab w:val="left" w:pos="426"/>
        </w:tabs>
        <w:spacing w:line="240" w:lineRule="auto"/>
        <w:ind w:firstLine="567"/>
        <w:jc w:val="left"/>
        <w:rPr>
          <w:rFonts w:ascii="Times New Roman" w:eastAsia="GulimChe"/>
          <w:color w:val="auto"/>
          <w:sz w:val="22"/>
          <w:szCs w:val="22"/>
        </w:rPr>
      </w:pPr>
      <w:r w:rsidRPr="007A06CA">
        <w:rPr>
          <w:rFonts w:ascii="Times New Roman"/>
          <w:i/>
          <w:color w:val="auto"/>
          <w:sz w:val="22"/>
          <w:szCs w:val="22"/>
        </w:rPr>
        <w:t>c</w:t>
      </w:r>
      <w:r w:rsidRPr="007A06CA">
        <w:rPr>
          <w:rFonts w:ascii="Times New Roman" w:eastAsia="GulimChe"/>
          <w:color w:val="auto"/>
          <w:sz w:val="22"/>
          <w:szCs w:val="22"/>
        </w:rPr>
        <w:t xml:space="preserve">  </w:t>
      </w:r>
      <w:r w:rsidRPr="007A06CA">
        <w:rPr>
          <w:rFonts w:ascii="Times New Roman" w:eastAsia="GulimChe"/>
          <w:color w:val="auto"/>
          <w:sz w:val="22"/>
          <w:szCs w:val="22"/>
        </w:rPr>
        <w:tab/>
        <w:t xml:space="preserve">:  </w:t>
      </w:r>
      <w:r w:rsidR="00A3440D">
        <w:rPr>
          <w:rFonts w:ascii="Times New Roman" w:eastAsia="GulimChe"/>
          <w:color w:val="auto"/>
          <w:sz w:val="22"/>
          <w:szCs w:val="22"/>
        </w:rPr>
        <w:t>Hằng số</w:t>
      </w:r>
      <w:r w:rsidRPr="007A06CA">
        <w:rPr>
          <w:rFonts w:ascii="Times New Roman" w:eastAsia="GulimChe"/>
          <w:color w:val="auto"/>
          <w:sz w:val="22"/>
          <w:szCs w:val="22"/>
        </w:rPr>
        <w:t xml:space="preserve"> </w:t>
      </w:r>
    </w:p>
    <w:p w:rsidR="00984754" w:rsidRPr="007A06CA" w:rsidRDefault="00984754" w:rsidP="00BB5A6E">
      <w:pPr>
        <w:pStyle w:val="a1"/>
        <w:tabs>
          <w:tab w:val="left" w:pos="426"/>
        </w:tabs>
        <w:spacing w:line="240" w:lineRule="auto"/>
        <w:ind w:firstLine="567"/>
        <w:jc w:val="left"/>
        <w:rPr>
          <w:rFonts w:ascii="Times New Roman" w:eastAsia="GulimChe"/>
          <w:color w:val="auto"/>
          <w:sz w:val="22"/>
          <w:szCs w:val="22"/>
        </w:rPr>
      </w:pPr>
      <w:r w:rsidRPr="007A06CA">
        <w:rPr>
          <w:rFonts w:ascii="Times New Roman" w:eastAsia="GulimChe"/>
          <w:i/>
          <w:color w:val="auto"/>
          <w:sz w:val="22"/>
          <w:szCs w:val="22"/>
        </w:rPr>
        <w:t>T</w:t>
      </w:r>
      <w:r w:rsidRPr="007A06CA">
        <w:rPr>
          <w:rFonts w:ascii="Times New Roman" w:eastAsia="GulimChe"/>
          <w:color w:val="auto"/>
          <w:sz w:val="22"/>
          <w:szCs w:val="22"/>
        </w:rPr>
        <w:t xml:space="preserve"> </w:t>
      </w:r>
      <w:r w:rsidRPr="007A06CA">
        <w:rPr>
          <w:rFonts w:ascii="Times New Roman" w:eastAsia="GulimChe"/>
          <w:color w:val="auto"/>
          <w:sz w:val="22"/>
          <w:szCs w:val="22"/>
        </w:rPr>
        <w:tab/>
        <w:t xml:space="preserve">:  </w:t>
      </w:r>
      <w:r w:rsidR="00A3440D">
        <w:rPr>
          <w:rFonts w:ascii="Times New Roman" w:eastAsia="GulimChe"/>
          <w:color w:val="auto"/>
          <w:sz w:val="22"/>
          <w:szCs w:val="22"/>
        </w:rPr>
        <w:t xml:space="preserve">Nhiệt độ tuyệt đối </w:t>
      </w:r>
      <w:r w:rsidR="00371257" w:rsidRPr="007A06CA">
        <w:rPr>
          <w:rFonts w:ascii="Times New Roman" w:eastAsia="GulimChe"/>
          <w:color w:val="auto"/>
          <w:sz w:val="22"/>
          <w:szCs w:val="22"/>
        </w:rPr>
        <w:t>(K)</w:t>
      </w:r>
    </w:p>
    <w:p w:rsidR="00B72E35" w:rsidRDefault="00B72E35" w:rsidP="00BB5A6E">
      <w:pPr>
        <w:spacing w:after="120"/>
        <w:ind w:firstLine="567"/>
        <w:rPr>
          <w:b/>
        </w:rPr>
      </w:pPr>
    </w:p>
    <w:p w:rsidR="0027200A" w:rsidRPr="007A06CA" w:rsidRDefault="00A3440D" w:rsidP="00BB5A6E">
      <w:pPr>
        <w:spacing w:after="120"/>
        <w:ind w:firstLine="567"/>
        <w:rPr>
          <w:b/>
        </w:rPr>
      </w:pPr>
      <w:r>
        <w:rPr>
          <w:b/>
        </w:rPr>
        <w:t>TÀI LIỆU THAM KHẢO</w:t>
      </w:r>
    </w:p>
    <w:p w:rsidR="006226C8" w:rsidRPr="00C27966" w:rsidRDefault="009E4817" w:rsidP="00BB5A6E">
      <w:pPr>
        <w:pStyle w:val="a"/>
        <w:numPr>
          <w:ilvl w:val="0"/>
          <w:numId w:val="0"/>
        </w:numPr>
        <w:tabs>
          <w:tab w:val="clear" w:pos="300"/>
          <w:tab w:val="left" w:pos="993"/>
        </w:tabs>
        <w:spacing w:line="240" w:lineRule="auto"/>
        <w:ind w:left="993" w:hanging="425"/>
        <w:rPr>
          <w:sz w:val="24"/>
          <w:szCs w:val="24"/>
        </w:rPr>
      </w:pPr>
      <w:r w:rsidRPr="00C27966">
        <w:rPr>
          <w:rFonts w:eastAsia="Malgun Gothic"/>
          <w:sz w:val="24"/>
          <w:szCs w:val="24"/>
          <w:lang w:eastAsia="ko-KR"/>
        </w:rPr>
        <w:t xml:space="preserve">[1]. </w:t>
      </w:r>
      <w:r w:rsidR="006226C8" w:rsidRPr="00C27966">
        <w:rPr>
          <w:rFonts w:eastAsia="Malgun Gothic"/>
          <w:sz w:val="24"/>
          <w:szCs w:val="24"/>
          <w:lang w:eastAsia="ko-KR"/>
        </w:rPr>
        <w:t xml:space="preserve">Kim, </w:t>
      </w:r>
      <w:r w:rsidR="00DB4A6B" w:rsidRPr="00C27966">
        <w:rPr>
          <w:rFonts w:eastAsia="Malgun Gothic"/>
          <w:sz w:val="24"/>
          <w:szCs w:val="24"/>
          <w:lang w:eastAsia="ko-KR"/>
        </w:rPr>
        <w:t xml:space="preserve">S. C., </w:t>
      </w:r>
      <w:r w:rsidR="006226C8" w:rsidRPr="00C27966">
        <w:rPr>
          <w:rFonts w:eastAsia="Malgun Gothic"/>
          <w:sz w:val="24"/>
          <w:szCs w:val="24"/>
          <w:lang w:eastAsia="ko-KR"/>
        </w:rPr>
        <w:t xml:space="preserve">Hong, </w:t>
      </w:r>
      <w:r w:rsidR="00DB4A6B" w:rsidRPr="00C27966">
        <w:rPr>
          <w:rFonts w:eastAsia="Malgun Gothic"/>
          <w:sz w:val="24"/>
          <w:szCs w:val="24"/>
          <w:lang w:eastAsia="ko-KR"/>
        </w:rPr>
        <w:t xml:space="preserve">K.S. </w:t>
      </w:r>
      <w:r w:rsidR="006226C8" w:rsidRPr="00C27966">
        <w:rPr>
          <w:rFonts w:eastAsia="Malgun Gothic"/>
          <w:sz w:val="24"/>
          <w:szCs w:val="24"/>
          <w:lang w:eastAsia="ko-KR"/>
        </w:rPr>
        <w:t xml:space="preserve">and Kim, </w:t>
      </w:r>
      <w:r w:rsidR="00DB4A6B" w:rsidRPr="00C27966">
        <w:rPr>
          <w:rFonts w:eastAsia="Malgun Gothic"/>
          <w:sz w:val="24"/>
          <w:szCs w:val="24"/>
          <w:lang w:eastAsia="ko-KR"/>
        </w:rPr>
        <w:t>M. J.,</w:t>
      </w:r>
      <w:r w:rsidR="004E6F0A">
        <w:rPr>
          <w:rFonts w:eastAsia="Malgun Gothic"/>
          <w:sz w:val="24"/>
          <w:szCs w:val="24"/>
          <w:lang w:eastAsia="ko-KR"/>
        </w:rPr>
        <w:t xml:space="preserve"> 2005.</w:t>
      </w:r>
      <w:r w:rsidR="00DB4A6B" w:rsidRPr="00C27966">
        <w:rPr>
          <w:rFonts w:eastAsia="Malgun Gothic"/>
          <w:sz w:val="24"/>
          <w:szCs w:val="24"/>
          <w:lang w:eastAsia="ko-KR"/>
        </w:rPr>
        <w:t xml:space="preserve"> </w:t>
      </w:r>
      <w:r w:rsidR="006226C8" w:rsidRPr="00C27966">
        <w:rPr>
          <w:rFonts w:eastAsia="Malgun Gothic"/>
          <w:sz w:val="24"/>
          <w:szCs w:val="24"/>
          <w:lang w:eastAsia="ko-KR"/>
        </w:rPr>
        <w:t>Critical heat flux of water in pool boiling</w:t>
      </w:r>
      <w:r w:rsidR="004E6F0A">
        <w:rPr>
          <w:rFonts w:eastAsia="Malgun Gothic"/>
          <w:sz w:val="24"/>
          <w:szCs w:val="24"/>
          <w:lang w:eastAsia="ko-KR"/>
        </w:rPr>
        <w:t>.</w:t>
      </w:r>
      <w:r w:rsidR="006226C8" w:rsidRPr="00C27966">
        <w:rPr>
          <w:rFonts w:eastAsia="Malgun Gothic"/>
          <w:sz w:val="24"/>
          <w:szCs w:val="24"/>
          <w:lang w:eastAsia="ko-KR"/>
        </w:rPr>
        <w:t xml:space="preserve"> </w:t>
      </w:r>
      <w:r w:rsidR="006226C8" w:rsidRPr="00C27966">
        <w:rPr>
          <w:rFonts w:eastAsia="Malgun Gothic"/>
          <w:i/>
          <w:sz w:val="24"/>
          <w:szCs w:val="24"/>
          <w:lang w:eastAsia="ko-KR"/>
        </w:rPr>
        <w:t>Applied Physics Letters</w:t>
      </w:r>
      <w:r w:rsidR="006226C8" w:rsidRPr="00C27966">
        <w:rPr>
          <w:rFonts w:eastAsia="Malgun Gothic"/>
          <w:sz w:val="24"/>
          <w:szCs w:val="24"/>
          <w:lang w:eastAsia="ko-KR"/>
        </w:rPr>
        <w:t>, 13 (6)</w:t>
      </w:r>
      <w:r w:rsidR="004E6F0A">
        <w:rPr>
          <w:rFonts w:eastAsia="Malgun Gothic"/>
          <w:sz w:val="24"/>
          <w:szCs w:val="24"/>
          <w:lang w:eastAsia="ko-KR"/>
        </w:rPr>
        <w:t>,</w:t>
      </w:r>
      <w:r w:rsidR="006226C8" w:rsidRPr="00C27966">
        <w:rPr>
          <w:rFonts w:eastAsia="Malgun Gothic"/>
          <w:sz w:val="24"/>
          <w:szCs w:val="24"/>
          <w:lang w:eastAsia="ko-KR"/>
        </w:rPr>
        <w:t xml:space="preserve"> 789-803</w:t>
      </w:r>
      <w:r w:rsidR="006226C8" w:rsidRPr="00C27966">
        <w:rPr>
          <w:rFonts w:eastAsia="Batang"/>
          <w:sz w:val="24"/>
          <w:szCs w:val="24"/>
          <w:lang w:eastAsia="ko-KR"/>
        </w:rPr>
        <w:t>.</w:t>
      </w:r>
    </w:p>
    <w:p w:rsidR="006226C8" w:rsidRPr="00C27966" w:rsidRDefault="009E4817" w:rsidP="00BB5A6E">
      <w:pPr>
        <w:pStyle w:val="a"/>
        <w:numPr>
          <w:ilvl w:val="0"/>
          <w:numId w:val="0"/>
        </w:numPr>
        <w:tabs>
          <w:tab w:val="clear" w:pos="300"/>
          <w:tab w:val="left" w:pos="993"/>
        </w:tabs>
        <w:spacing w:line="240" w:lineRule="auto"/>
        <w:ind w:left="993" w:hanging="425"/>
        <w:rPr>
          <w:sz w:val="24"/>
          <w:szCs w:val="24"/>
        </w:rPr>
      </w:pPr>
      <w:r w:rsidRPr="00C27966">
        <w:rPr>
          <w:rFonts w:eastAsia="Batang"/>
          <w:sz w:val="24"/>
          <w:szCs w:val="24"/>
          <w:lang w:eastAsia="ko-KR"/>
        </w:rPr>
        <w:t xml:space="preserve">[2]. </w:t>
      </w:r>
      <w:r w:rsidR="006226C8" w:rsidRPr="00C27966">
        <w:rPr>
          <w:rFonts w:eastAsia="Batang"/>
          <w:sz w:val="24"/>
          <w:szCs w:val="24"/>
          <w:lang w:eastAsia="ko-KR"/>
        </w:rPr>
        <w:t>Chandel</w:t>
      </w:r>
      <w:r w:rsidR="00DB4A6B" w:rsidRPr="00C27966">
        <w:rPr>
          <w:rFonts w:eastAsia="Batang"/>
          <w:sz w:val="24"/>
          <w:szCs w:val="24"/>
          <w:lang w:eastAsia="ko-KR"/>
        </w:rPr>
        <w:t xml:space="preserve">, U. P. </w:t>
      </w:r>
      <w:r w:rsidR="006226C8" w:rsidRPr="00C27966">
        <w:rPr>
          <w:rFonts w:eastAsia="Batang"/>
          <w:sz w:val="24"/>
          <w:szCs w:val="24"/>
          <w:lang w:eastAsia="ko-KR"/>
        </w:rPr>
        <w:t xml:space="preserve">and Bela, </w:t>
      </w:r>
      <w:r w:rsidR="00DB4A6B" w:rsidRPr="00C27966">
        <w:rPr>
          <w:rFonts w:eastAsia="Batang"/>
          <w:sz w:val="24"/>
          <w:szCs w:val="24"/>
          <w:lang w:eastAsia="ko-KR"/>
        </w:rPr>
        <w:t>S. R.,</w:t>
      </w:r>
      <w:r w:rsidR="004E6F0A">
        <w:rPr>
          <w:rFonts w:eastAsia="Batang"/>
          <w:sz w:val="24"/>
          <w:szCs w:val="24"/>
          <w:lang w:eastAsia="ko-KR"/>
        </w:rPr>
        <w:t xml:space="preserve"> 1986.</w:t>
      </w:r>
      <w:r w:rsidR="00DB4A6B" w:rsidRPr="00C27966">
        <w:rPr>
          <w:rFonts w:eastAsia="Batang"/>
          <w:sz w:val="24"/>
          <w:szCs w:val="24"/>
          <w:lang w:eastAsia="ko-KR"/>
        </w:rPr>
        <w:t xml:space="preserve"> </w:t>
      </w:r>
      <w:r w:rsidR="006226C8" w:rsidRPr="00C27966">
        <w:rPr>
          <w:rFonts w:eastAsia="Malgun Gothic"/>
          <w:sz w:val="24"/>
          <w:szCs w:val="24"/>
        </w:rPr>
        <w:t>An experimental investigation of heat transport capability in oscillating heat pipe</w:t>
      </w:r>
      <w:r w:rsidR="004E6F0A">
        <w:rPr>
          <w:rFonts w:eastAsia="Batang"/>
          <w:sz w:val="24"/>
          <w:szCs w:val="24"/>
          <w:lang w:eastAsia="ko-KR"/>
        </w:rPr>
        <w:t>.</w:t>
      </w:r>
      <w:r w:rsidR="006226C8" w:rsidRPr="00C27966">
        <w:rPr>
          <w:rFonts w:eastAsia="Batang"/>
          <w:sz w:val="24"/>
          <w:szCs w:val="24"/>
          <w:lang w:eastAsia="ko-KR"/>
        </w:rPr>
        <w:t xml:space="preserve"> </w:t>
      </w:r>
      <w:r w:rsidR="006226C8" w:rsidRPr="00C27966">
        <w:rPr>
          <w:rFonts w:eastAsia="Batang"/>
          <w:i/>
          <w:sz w:val="24"/>
          <w:szCs w:val="24"/>
          <w:lang w:eastAsia="ko-KR"/>
        </w:rPr>
        <w:t>Proc. of Heat and Mass Transfer Conference</w:t>
      </w:r>
      <w:r w:rsidR="006226C8" w:rsidRPr="00C27966">
        <w:rPr>
          <w:rFonts w:eastAsia="Batang"/>
          <w:sz w:val="24"/>
          <w:szCs w:val="24"/>
          <w:lang w:eastAsia="ko-KR"/>
        </w:rPr>
        <w:t>, G</w:t>
      </w:r>
      <w:r w:rsidR="004E6F0A">
        <w:rPr>
          <w:rFonts w:eastAsia="Batang"/>
          <w:sz w:val="24"/>
          <w:szCs w:val="24"/>
          <w:lang w:eastAsia="ko-KR"/>
        </w:rPr>
        <w:t>atlinburg, Tennessee, USA,</w:t>
      </w:r>
      <w:r w:rsidR="006226C8" w:rsidRPr="00C27966">
        <w:rPr>
          <w:rFonts w:eastAsia="Batang"/>
          <w:sz w:val="24"/>
          <w:szCs w:val="24"/>
          <w:lang w:eastAsia="ko-KR"/>
        </w:rPr>
        <w:t xml:space="preserve"> 479-385.</w:t>
      </w:r>
    </w:p>
    <w:p w:rsidR="007F2AA1" w:rsidRDefault="009E4817" w:rsidP="00BB5A6E">
      <w:pPr>
        <w:pStyle w:val="a"/>
        <w:numPr>
          <w:ilvl w:val="0"/>
          <w:numId w:val="0"/>
        </w:numPr>
        <w:tabs>
          <w:tab w:val="clear" w:pos="300"/>
          <w:tab w:val="left" w:pos="993"/>
        </w:tabs>
        <w:spacing w:after="60" w:line="240" w:lineRule="auto"/>
        <w:ind w:left="993" w:hanging="425"/>
        <w:rPr>
          <w:rFonts w:eastAsia="Malgun Gothic"/>
          <w:sz w:val="24"/>
          <w:szCs w:val="24"/>
          <w:lang w:eastAsia="ko-KR"/>
        </w:rPr>
      </w:pPr>
      <w:r w:rsidRPr="00C27966">
        <w:rPr>
          <w:rFonts w:eastAsia="Malgun Gothic"/>
          <w:sz w:val="24"/>
          <w:szCs w:val="24"/>
          <w:lang w:eastAsia="ko-KR"/>
        </w:rPr>
        <w:t xml:space="preserve">[3]. </w:t>
      </w:r>
      <w:r w:rsidR="003F4ED9" w:rsidRPr="00C27966">
        <w:rPr>
          <w:rFonts w:eastAsia="Malgun Gothic"/>
          <w:sz w:val="24"/>
          <w:szCs w:val="24"/>
          <w:lang w:eastAsia="ko-KR"/>
        </w:rPr>
        <w:t>Carey, V. P.,</w:t>
      </w:r>
      <w:r w:rsidR="004E6F0A">
        <w:rPr>
          <w:rFonts w:eastAsia="Malgun Gothic"/>
          <w:sz w:val="24"/>
          <w:szCs w:val="24"/>
          <w:lang w:eastAsia="ko-KR"/>
        </w:rPr>
        <w:t xml:space="preserve"> 2008.</w:t>
      </w:r>
      <w:r w:rsidR="003F4ED9" w:rsidRPr="00C27966">
        <w:rPr>
          <w:rFonts w:eastAsia="Malgun Gothic"/>
          <w:sz w:val="24"/>
          <w:szCs w:val="24"/>
          <w:lang w:eastAsia="ko-KR"/>
        </w:rPr>
        <w:t xml:space="preserve"> </w:t>
      </w:r>
      <w:r w:rsidR="003F4ED9" w:rsidRPr="00C27966">
        <w:rPr>
          <w:rFonts w:eastAsia="Malgun Gothic"/>
          <w:i/>
          <w:sz w:val="24"/>
          <w:szCs w:val="24"/>
          <w:lang w:eastAsia="ko-KR"/>
        </w:rPr>
        <w:t>Liquid-vapor phase-change phenomena</w:t>
      </w:r>
      <w:r w:rsidR="004E6F0A">
        <w:rPr>
          <w:rFonts w:eastAsia="Malgun Gothic"/>
          <w:sz w:val="24"/>
          <w:szCs w:val="24"/>
          <w:lang w:eastAsia="ko-KR"/>
        </w:rPr>
        <w:t>.</w:t>
      </w:r>
      <w:r w:rsidR="003F4ED9" w:rsidRPr="00C27966">
        <w:rPr>
          <w:rFonts w:eastAsia="Malgun Gothic"/>
          <w:sz w:val="24"/>
          <w:szCs w:val="24"/>
          <w:lang w:eastAsia="ko-KR"/>
        </w:rPr>
        <w:t xml:space="preserve"> Seco</w:t>
      </w:r>
      <w:r w:rsidR="004E6F0A">
        <w:rPr>
          <w:rFonts w:eastAsia="Malgun Gothic"/>
          <w:sz w:val="24"/>
          <w:szCs w:val="24"/>
          <w:lang w:eastAsia="ko-KR"/>
        </w:rPr>
        <w:t>nd Ed., Taylor &amp; Francis,</w:t>
      </w:r>
      <w:r w:rsidR="003F4ED9" w:rsidRPr="00C27966">
        <w:rPr>
          <w:rFonts w:eastAsia="Malgun Gothic"/>
          <w:sz w:val="24"/>
          <w:szCs w:val="24"/>
          <w:lang w:eastAsia="ko-KR"/>
        </w:rPr>
        <w:t xml:space="preserve"> 107-112</w:t>
      </w:r>
      <w:r w:rsidR="000E741D" w:rsidRPr="00C27966">
        <w:rPr>
          <w:rFonts w:eastAsia="Malgun Gothic"/>
          <w:sz w:val="24"/>
          <w:szCs w:val="24"/>
          <w:lang w:eastAsia="ko-KR"/>
        </w:rPr>
        <w:t>.</w:t>
      </w:r>
    </w:p>
    <w:p w:rsidR="004421EB" w:rsidRDefault="004421EB" w:rsidP="00BB5A6E">
      <w:pPr>
        <w:pStyle w:val="a"/>
        <w:numPr>
          <w:ilvl w:val="0"/>
          <w:numId w:val="0"/>
        </w:numPr>
        <w:tabs>
          <w:tab w:val="clear" w:pos="300"/>
          <w:tab w:val="left" w:pos="993"/>
        </w:tabs>
        <w:spacing w:after="60" w:line="240" w:lineRule="auto"/>
        <w:ind w:left="993" w:hanging="425"/>
        <w:rPr>
          <w:rFonts w:eastAsia="Malgun Gothic"/>
          <w:sz w:val="24"/>
          <w:szCs w:val="24"/>
          <w:lang w:eastAsia="ko-KR"/>
        </w:rPr>
      </w:pPr>
    </w:p>
    <w:sectPr w:rsidR="004421EB" w:rsidSect="006D4AEB">
      <w:headerReference w:type="default" r:id="rId11"/>
      <w:footerReference w:type="default" r:id="rId12"/>
      <w:headerReference w:type="first" r:id="rId13"/>
      <w:type w:val="continuous"/>
      <w:pgSz w:w="11907" w:h="16839" w:code="9"/>
      <w:pgMar w:top="2041" w:right="1276" w:bottom="2041" w:left="1276" w:header="1134"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373" w:rsidRDefault="004C1373">
      <w:r>
        <w:separator/>
      </w:r>
    </w:p>
  </w:endnote>
  <w:endnote w:type="continuationSeparator" w:id="0">
    <w:p w:rsidR="004C1373" w:rsidRDefault="004C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윤명조120">
    <w:altName w:val="SimSun"/>
    <w:charset w:val="81"/>
    <w:family w:val="roman"/>
    <w:pitch w:val="variable"/>
    <w:sig w:usb0="00000000" w:usb1="2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EE" w:rsidRDefault="007454EE" w:rsidP="007454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373" w:rsidRDefault="004C1373">
      <w:r>
        <w:separator/>
      </w:r>
    </w:p>
  </w:footnote>
  <w:footnote w:type="continuationSeparator" w:id="0">
    <w:p w:rsidR="004C1373" w:rsidRDefault="004C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CC" w:rsidRPr="00D40176" w:rsidRDefault="00FA5ECB" w:rsidP="00D40176">
    <w:pPr>
      <w:pStyle w:val="Header"/>
      <w:spacing w:before="40"/>
      <w:jc w:val="center"/>
      <w:rPr>
        <w:rFonts w:ascii="Arial" w:hAnsi="Arial" w:cs="Arial"/>
        <w:sz w:val="20"/>
        <w:szCs w:val="20"/>
        <w:lang w:val="en-US"/>
      </w:rPr>
    </w:pPr>
    <w:r>
      <w:rPr>
        <w:rFonts w:ascii="Arial" w:hAnsi="Arial" w:cs="Arial"/>
        <w:noProof/>
        <w:sz w:val="20"/>
        <w:szCs w:val="20"/>
        <w:lang w:val="en-US" w:eastAsia="en-US"/>
      </w:rPr>
      <mc:AlternateContent>
        <mc:Choice Requires="wps">
          <w:drawing>
            <wp:anchor distT="180340" distB="180340" distL="114300" distR="114300" simplePos="0" relativeHeight="251657728" behindDoc="0" locked="0" layoutInCell="1" allowOverlap="1">
              <wp:simplePos x="0" y="0"/>
              <wp:positionH relativeFrom="margin">
                <wp:posOffset>-2540</wp:posOffset>
              </wp:positionH>
              <wp:positionV relativeFrom="paragraph">
                <wp:posOffset>255270</wp:posOffset>
              </wp:positionV>
              <wp:extent cx="5939790" cy="0"/>
              <wp:effectExtent l="6985" t="7620" r="635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DB25A" id="_x0000_t32" coordsize="21600,21600" o:spt="32" o:oned="t" path="m,l21600,21600e" filled="f">
              <v:path arrowok="t" fillok="f" o:connecttype="none"/>
              <o:lock v:ext="edit" shapetype="t"/>
            </v:shapetype>
            <v:shape id="AutoShape 1" o:spid="_x0000_s1026" type="#_x0000_t32" style="position:absolute;margin-left:-.2pt;margin-top:20.1pt;width:467.7pt;height:0;z-index:251657728;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">
              <w10:wrap anchorx="margin"/>
            </v:shape>
          </w:pict>
        </mc:Fallback>
      </mc:AlternateContent>
    </w:r>
    <w:r w:rsidR="00625A40" w:rsidRPr="00D40176">
      <w:rPr>
        <w:rFonts w:ascii="Arial" w:hAnsi="Arial" w:cs="Arial"/>
        <w:sz w:val="20"/>
        <w:szCs w:val="20"/>
        <w:lang w:val="en-US"/>
      </w:rPr>
      <w:t xml:space="preserve">HỘI NGHỊ KHOA HỌC VÀ CÔNG NGHỆ TOÀN QUỐC VỀ CƠ KHÍ LẦN THỨ </w:t>
    </w:r>
    <w:r w:rsidR="00A225CC" w:rsidRPr="00D40176">
      <w:rPr>
        <w:rFonts w:ascii="Arial" w:hAnsi="Arial" w:cs="Arial"/>
        <w:sz w:val="20"/>
        <w:szCs w:val="20"/>
        <w:lang w:val="en-US"/>
      </w:rPr>
      <w:t>V - VCME2018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4DF" w:rsidRDefault="002C64DF" w:rsidP="00C75A9C">
    <w:pPr>
      <w:jc w:val="right"/>
      <w:rPr>
        <w:sz w:val="18"/>
        <w:szCs w:val="18"/>
      </w:rPr>
    </w:pPr>
    <w:r w:rsidRPr="00EC3D8D">
      <w:rPr>
        <w:sz w:val="18"/>
        <w:szCs w:val="18"/>
      </w:rPr>
      <w:t>1</w:t>
    </w:r>
    <w:r w:rsidR="00C75A9C">
      <w:rPr>
        <w:sz w:val="18"/>
        <w:szCs w:val="18"/>
      </w:rPr>
      <w:t>7</w:t>
    </w:r>
    <w:r w:rsidRPr="00EC3D8D">
      <w:rPr>
        <w:sz w:val="18"/>
        <w:szCs w:val="18"/>
      </w:rPr>
      <w:t>th Intern</w:t>
    </w:r>
    <w:r>
      <w:rPr>
        <w:sz w:val="18"/>
        <w:szCs w:val="18"/>
      </w:rPr>
      <w:t>ational Heat Pipe Conference (1</w:t>
    </w:r>
    <w:r w:rsidR="00C75A9C">
      <w:rPr>
        <w:sz w:val="18"/>
        <w:szCs w:val="18"/>
      </w:rPr>
      <w:t>7</w:t>
    </w:r>
    <w:r>
      <w:rPr>
        <w:sz w:val="18"/>
        <w:szCs w:val="18"/>
      </w:rPr>
      <w:t>th IHPC)</w:t>
    </w:r>
  </w:p>
  <w:p w:rsidR="002C64DF" w:rsidRDefault="00C75A9C" w:rsidP="00C75A9C">
    <w:pPr>
      <w:jc w:val="right"/>
    </w:pPr>
    <w:r>
      <w:rPr>
        <w:sz w:val="18"/>
        <w:szCs w:val="18"/>
      </w:rPr>
      <w:t>Kanpur, India, October 13-17,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147D"/>
    <w:multiLevelType w:val="multilevel"/>
    <w:tmpl w:val="78BAF00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FE747A0"/>
    <w:multiLevelType w:val="hybridMultilevel"/>
    <w:tmpl w:val="8DFC66E8"/>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10708B"/>
    <w:multiLevelType w:val="hybridMultilevel"/>
    <w:tmpl w:val="8174E406"/>
    <w:lvl w:ilvl="0" w:tplc="58F89BC6">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32E4686"/>
    <w:multiLevelType w:val="hybridMultilevel"/>
    <w:tmpl w:val="0D723E30"/>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CCE6BA9"/>
    <w:multiLevelType w:val="hybridMultilevel"/>
    <w:tmpl w:val="C33EB1DC"/>
    <w:lvl w:ilvl="0" w:tplc="31ACF760">
      <w:start w:val="1"/>
      <w:numFmt w:val="bullet"/>
      <w:lvlText w:val=""/>
      <w:lvlJc w:val="left"/>
      <w:pPr>
        <w:ind w:left="1480" w:hanging="360"/>
      </w:pPr>
      <w:rPr>
        <w:rFonts w:ascii="Wingdings" w:eastAsia="Malgun Gothic" w:hAnsi="Wingdings" w:cs="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nsid w:val="42B97E3B"/>
    <w:multiLevelType w:val="hybridMultilevel"/>
    <w:tmpl w:val="30D48AC6"/>
    <w:lvl w:ilvl="0" w:tplc="B1A6C4D2">
      <w:start w:val="1"/>
      <w:numFmt w:val="bullet"/>
      <w:pStyle w:val="a"/>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549A51BA"/>
    <w:multiLevelType w:val="hybridMultilevel"/>
    <w:tmpl w:val="299A3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F072FCB"/>
    <w:multiLevelType w:val="hybridMultilevel"/>
    <w:tmpl w:val="12C2EA36"/>
    <w:lvl w:ilvl="0" w:tplc="AF70D0FA">
      <w:start w:val="1"/>
      <w:numFmt w:val="decimal"/>
      <w:pStyle w:val="a0"/>
      <w:lvlText w:val="[%1]"/>
      <w:lvlJc w:val="left"/>
      <w:pPr>
        <w:tabs>
          <w:tab w:val="num" w:pos="1170"/>
        </w:tabs>
        <w:ind w:left="1170" w:hanging="396"/>
      </w:pPr>
      <w:rPr>
        <w:rFonts w:hint="eastAsia"/>
        <w:sz w:val="20"/>
        <w:szCs w:val="20"/>
      </w:rPr>
    </w:lvl>
    <w:lvl w:ilvl="1" w:tplc="0409000F">
      <w:start w:val="1"/>
      <w:numFmt w:val="upperLetter"/>
      <w:lvlText w:val="%2."/>
      <w:lvlJc w:val="left"/>
      <w:pPr>
        <w:tabs>
          <w:tab w:val="num" w:pos="1571"/>
        </w:tabs>
        <w:ind w:left="1571" w:hanging="400"/>
      </w:pPr>
    </w:lvl>
    <w:lvl w:ilvl="2" w:tplc="04090005" w:tentative="1">
      <w:start w:val="1"/>
      <w:numFmt w:val="lowerRoman"/>
      <w:lvlText w:val="%3."/>
      <w:lvlJc w:val="right"/>
      <w:pPr>
        <w:tabs>
          <w:tab w:val="num" w:pos="1971"/>
        </w:tabs>
        <w:ind w:left="1971" w:hanging="400"/>
      </w:pPr>
    </w:lvl>
    <w:lvl w:ilvl="3" w:tplc="04090001" w:tentative="1">
      <w:start w:val="1"/>
      <w:numFmt w:val="decimal"/>
      <w:lvlText w:val="%4."/>
      <w:lvlJc w:val="left"/>
      <w:pPr>
        <w:tabs>
          <w:tab w:val="num" w:pos="2371"/>
        </w:tabs>
        <w:ind w:left="2371" w:hanging="400"/>
      </w:pPr>
    </w:lvl>
    <w:lvl w:ilvl="4" w:tplc="04090003" w:tentative="1">
      <w:start w:val="1"/>
      <w:numFmt w:val="upperLetter"/>
      <w:lvlText w:val="%5."/>
      <w:lvlJc w:val="left"/>
      <w:pPr>
        <w:tabs>
          <w:tab w:val="num" w:pos="2771"/>
        </w:tabs>
        <w:ind w:left="2771" w:hanging="400"/>
      </w:pPr>
    </w:lvl>
    <w:lvl w:ilvl="5" w:tplc="04090005" w:tentative="1">
      <w:start w:val="1"/>
      <w:numFmt w:val="lowerRoman"/>
      <w:lvlText w:val="%6."/>
      <w:lvlJc w:val="right"/>
      <w:pPr>
        <w:tabs>
          <w:tab w:val="num" w:pos="3171"/>
        </w:tabs>
        <w:ind w:left="3171" w:hanging="400"/>
      </w:pPr>
    </w:lvl>
    <w:lvl w:ilvl="6" w:tplc="04090001" w:tentative="1">
      <w:start w:val="1"/>
      <w:numFmt w:val="decimal"/>
      <w:lvlText w:val="%7."/>
      <w:lvlJc w:val="left"/>
      <w:pPr>
        <w:tabs>
          <w:tab w:val="num" w:pos="3571"/>
        </w:tabs>
        <w:ind w:left="3571" w:hanging="400"/>
      </w:pPr>
    </w:lvl>
    <w:lvl w:ilvl="7" w:tplc="04090003" w:tentative="1">
      <w:start w:val="1"/>
      <w:numFmt w:val="upperLetter"/>
      <w:lvlText w:val="%8."/>
      <w:lvlJc w:val="left"/>
      <w:pPr>
        <w:tabs>
          <w:tab w:val="num" w:pos="3971"/>
        </w:tabs>
        <w:ind w:left="3971" w:hanging="400"/>
      </w:pPr>
    </w:lvl>
    <w:lvl w:ilvl="8" w:tplc="04090005" w:tentative="1">
      <w:start w:val="1"/>
      <w:numFmt w:val="lowerRoman"/>
      <w:lvlText w:val="%9."/>
      <w:lvlJc w:val="right"/>
      <w:pPr>
        <w:tabs>
          <w:tab w:val="num" w:pos="4371"/>
        </w:tabs>
        <w:ind w:left="4371" w:hanging="400"/>
      </w:pPr>
    </w:lvl>
  </w:abstractNum>
  <w:abstractNum w:abstractNumId="8">
    <w:nsid w:val="73484F08"/>
    <w:multiLevelType w:val="hybridMultilevel"/>
    <w:tmpl w:val="2712683C"/>
    <w:lvl w:ilvl="0" w:tplc="40A21270">
      <w:start w:val="1"/>
      <w:numFmt w:val="decimal"/>
      <w:lvlText w:val="%1."/>
      <w:lvlJc w:val="left"/>
      <w:pPr>
        <w:ind w:left="760" w:hanging="360"/>
      </w:pPr>
      <w:rPr>
        <w:rFonts w:hint="default"/>
        <w:i w:val="0"/>
        <w:vertAlign w:val="superscrip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9F50009"/>
    <w:multiLevelType w:val="hybridMultilevel"/>
    <w:tmpl w:val="5FE2F8EA"/>
    <w:lvl w:ilvl="0" w:tplc="23305B06">
      <w:start w:val="1"/>
      <w:numFmt w:val="bullet"/>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nsid w:val="7CB46735"/>
    <w:multiLevelType w:val="hybridMultilevel"/>
    <w:tmpl w:val="75223F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DE225D5"/>
    <w:multiLevelType w:val="hybridMultilevel"/>
    <w:tmpl w:val="28B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6"/>
  </w:num>
  <w:num w:numId="6">
    <w:abstractNumId w:val="11"/>
  </w:num>
  <w:num w:numId="7">
    <w:abstractNumId w:val="2"/>
  </w:num>
  <w:num w:numId="8">
    <w:abstractNumId w:val="8"/>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style="mso-position-horizontal-relative:margin"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D"/>
    <w:rsid w:val="000022A0"/>
    <w:rsid w:val="00004528"/>
    <w:rsid w:val="00004A5F"/>
    <w:rsid w:val="0000792C"/>
    <w:rsid w:val="000103A6"/>
    <w:rsid w:val="000167A3"/>
    <w:rsid w:val="0002333C"/>
    <w:rsid w:val="00023A82"/>
    <w:rsid w:val="0002793B"/>
    <w:rsid w:val="00027CFD"/>
    <w:rsid w:val="000351B3"/>
    <w:rsid w:val="00036DEC"/>
    <w:rsid w:val="000424E8"/>
    <w:rsid w:val="00043789"/>
    <w:rsid w:val="00044E8A"/>
    <w:rsid w:val="00062330"/>
    <w:rsid w:val="00065673"/>
    <w:rsid w:val="00071277"/>
    <w:rsid w:val="000725F0"/>
    <w:rsid w:val="00076B95"/>
    <w:rsid w:val="00077365"/>
    <w:rsid w:val="00085398"/>
    <w:rsid w:val="0009138F"/>
    <w:rsid w:val="000A14D6"/>
    <w:rsid w:val="000A4E8B"/>
    <w:rsid w:val="000B3FAB"/>
    <w:rsid w:val="000B43D1"/>
    <w:rsid w:val="000B628F"/>
    <w:rsid w:val="000C02FC"/>
    <w:rsid w:val="000C232A"/>
    <w:rsid w:val="000C63EB"/>
    <w:rsid w:val="000C672D"/>
    <w:rsid w:val="000C758D"/>
    <w:rsid w:val="000D4A9D"/>
    <w:rsid w:val="000E4726"/>
    <w:rsid w:val="000E741D"/>
    <w:rsid w:val="000F2D5A"/>
    <w:rsid w:val="000F3C82"/>
    <w:rsid w:val="000F7313"/>
    <w:rsid w:val="001011BD"/>
    <w:rsid w:val="00103380"/>
    <w:rsid w:val="00106F56"/>
    <w:rsid w:val="00110E9B"/>
    <w:rsid w:val="00110F3A"/>
    <w:rsid w:val="001227A5"/>
    <w:rsid w:val="00122D1F"/>
    <w:rsid w:val="00125EBA"/>
    <w:rsid w:val="0012641D"/>
    <w:rsid w:val="001270C9"/>
    <w:rsid w:val="00135B8F"/>
    <w:rsid w:val="00141F16"/>
    <w:rsid w:val="00153B57"/>
    <w:rsid w:val="0015733D"/>
    <w:rsid w:val="0016127D"/>
    <w:rsid w:val="00162F79"/>
    <w:rsid w:val="001729A2"/>
    <w:rsid w:val="00175222"/>
    <w:rsid w:val="00185536"/>
    <w:rsid w:val="00187A4A"/>
    <w:rsid w:val="00194250"/>
    <w:rsid w:val="001A35F2"/>
    <w:rsid w:val="001B253B"/>
    <w:rsid w:val="001C044C"/>
    <w:rsid w:val="001C7FB0"/>
    <w:rsid w:val="001E02A7"/>
    <w:rsid w:val="001E7034"/>
    <w:rsid w:val="001E7E24"/>
    <w:rsid w:val="00202F3F"/>
    <w:rsid w:val="0020505C"/>
    <w:rsid w:val="00206AC1"/>
    <w:rsid w:val="00225219"/>
    <w:rsid w:val="00225620"/>
    <w:rsid w:val="002272A5"/>
    <w:rsid w:val="00236661"/>
    <w:rsid w:val="00236CA5"/>
    <w:rsid w:val="002404C4"/>
    <w:rsid w:val="00246D54"/>
    <w:rsid w:val="00265F3C"/>
    <w:rsid w:val="0027200A"/>
    <w:rsid w:val="00275225"/>
    <w:rsid w:val="00281684"/>
    <w:rsid w:val="002844D5"/>
    <w:rsid w:val="002847C4"/>
    <w:rsid w:val="0029298B"/>
    <w:rsid w:val="002A0182"/>
    <w:rsid w:val="002A0A2D"/>
    <w:rsid w:val="002A382B"/>
    <w:rsid w:val="002A5DDD"/>
    <w:rsid w:val="002B2AD1"/>
    <w:rsid w:val="002B5C2E"/>
    <w:rsid w:val="002C64DF"/>
    <w:rsid w:val="002C6F51"/>
    <w:rsid w:val="002D7EFE"/>
    <w:rsid w:val="002E53B4"/>
    <w:rsid w:val="002F70CC"/>
    <w:rsid w:val="00305EFB"/>
    <w:rsid w:val="00314A19"/>
    <w:rsid w:val="003216EF"/>
    <w:rsid w:val="00321E04"/>
    <w:rsid w:val="003230C6"/>
    <w:rsid w:val="00324311"/>
    <w:rsid w:val="00334195"/>
    <w:rsid w:val="00335713"/>
    <w:rsid w:val="00343001"/>
    <w:rsid w:val="003470AF"/>
    <w:rsid w:val="003507E9"/>
    <w:rsid w:val="003517F0"/>
    <w:rsid w:val="00353FC6"/>
    <w:rsid w:val="00355F9F"/>
    <w:rsid w:val="003560A3"/>
    <w:rsid w:val="00365695"/>
    <w:rsid w:val="00371257"/>
    <w:rsid w:val="00374DC5"/>
    <w:rsid w:val="00380C3C"/>
    <w:rsid w:val="003B740B"/>
    <w:rsid w:val="003C0432"/>
    <w:rsid w:val="003C086B"/>
    <w:rsid w:val="003C1AA4"/>
    <w:rsid w:val="003C32D1"/>
    <w:rsid w:val="003C6B04"/>
    <w:rsid w:val="003D0965"/>
    <w:rsid w:val="003D3004"/>
    <w:rsid w:val="003D4B5D"/>
    <w:rsid w:val="003D7AF4"/>
    <w:rsid w:val="003D7C1B"/>
    <w:rsid w:val="003E010A"/>
    <w:rsid w:val="003F0B48"/>
    <w:rsid w:val="003F4ED9"/>
    <w:rsid w:val="00407367"/>
    <w:rsid w:val="00412B3F"/>
    <w:rsid w:val="00413B1A"/>
    <w:rsid w:val="00424E6C"/>
    <w:rsid w:val="00431C31"/>
    <w:rsid w:val="00431F0B"/>
    <w:rsid w:val="00433BEF"/>
    <w:rsid w:val="00441D01"/>
    <w:rsid w:val="004421EB"/>
    <w:rsid w:val="00450A71"/>
    <w:rsid w:val="00462C9A"/>
    <w:rsid w:val="00472223"/>
    <w:rsid w:val="004750B7"/>
    <w:rsid w:val="0047642A"/>
    <w:rsid w:val="004824A1"/>
    <w:rsid w:val="00484E4E"/>
    <w:rsid w:val="00490F0C"/>
    <w:rsid w:val="004940CE"/>
    <w:rsid w:val="004C1373"/>
    <w:rsid w:val="004D2103"/>
    <w:rsid w:val="004D31A2"/>
    <w:rsid w:val="004D6B87"/>
    <w:rsid w:val="004D6CAC"/>
    <w:rsid w:val="004E43CF"/>
    <w:rsid w:val="004E4F2E"/>
    <w:rsid w:val="004E5719"/>
    <w:rsid w:val="004E6F0A"/>
    <w:rsid w:val="00511581"/>
    <w:rsid w:val="005144D0"/>
    <w:rsid w:val="005151B7"/>
    <w:rsid w:val="005265C5"/>
    <w:rsid w:val="00544F19"/>
    <w:rsid w:val="005460DC"/>
    <w:rsid w:val="00547F7B"/>
    <w:rsid w:val="0055423F"/>
    <w:rsid w:val="00557083"/>
    <w:rsid w:val="00560A91"/>
    <w:rsid w:val="0056200E"/>
    <w:rsid w:val="0056281F"/>
    <w:rsid w:val="00563215"/>
    <w:rsid w:val="00563775"/>
    <w:rsid w:val="00571041"/>
    <w:rsid w:val="005720FE"/>
    <w:rsid w:val="005743DB"/>
    <w:rsid w:val="00581C81"/>
    <w:rsid w:val="005863EA"/>
    <w:rsid w:val="005A07C5"/>
    <w:rsid w:val="005A7373"/>
    <w:rsid w:val="005D6764"/>
    <w:rsid w:val="005E1FCB"/>
    <w:rsid w:val="005F0B00"/>
    <w:rsid w:val="005F2374"/>
    <w:rsid w:val="006002E0"/>
    <w:rsid w:val="006045DB"/>
    <w:rsid w:val="00612F33"/>
    <w:rsid w:val="0061361C"/>
    <w:rsid w:val="006168FF"/>
    <w:rsid w:val="006169FE"/>
    <w:rsid w:val="006226C8"/>
    <w:rsid w:val="00625A40"/>
    <w:rsid w:val="0064155F"/>
    <w:rsid w:val="006458AA"/>
    <w:rsid w:val="0064608B"/>
    <w:rsid w:val="00655AD1"/>
    <w:rsid w:val="006619CE"/>
    <w:rsid w:val="006632FB"/>
    <w:rsid w:val="00666530"/>
    <w:rsid w:val="00670861"/>
    <w:rsid w:val="006739FC"/>
    <w:rsid w:val="00675C98"/>
    <w:rsid w:val="0067796A"/>
    <w:rsid w:val="006827FC"/>
    <w:rsid w:val="006831E3"/>
    <w:rsid w:val="00685903"/>
    <w:rsid w:val="00692ED4"/>
    <w:rsid w:val="00696BA6"/>
    <w:rsid w:val="006A35EA"/>
    <w:rsid w:val="006D13FA"/>
    <w:rsid w:val="006D4AEB"/>
    <w:rsid w:val="006D7F88"/>
    <w:rsid w:val="006E3312"/>
    <w:rsid w:val="006E5355"/>
    <w:rsid w:val="006E5C5E"/>
    <w:rsid w:val="007021B3"/>
    <w:rsid w:val="0070729A"/>
    <w:rsid w:val="00707C30"/>
    <w:rsid w:val="007142C1"/>
    <w:rsid w:val="00726CB3"/>
    <w:rsid w:val="00740495"/>
    <w:rsid w:val="007444E8"/>
    <w:rsid w:val="007454EE"/>
    <w:rsid w:val="00750605"/>
    <w:rsid w:val="00760141"/>
    <w:rsid w:val="00761A00"/>
    <w:rsid w:val="00767AAC"/>
    <w:rsid w:val="007710BD"/>
    <w:rsid w:val="00772B14"/>
    <w:rsid w:val="0078278E"/>
    <w:rsid w:val="00791A64"/>
    <w:rsid w:val="007A03AA"/>
    <w:rsid w:val="007A06CA"/>
    <w:rsid w:val="007A2219"/>
    <w:rsid w:val="007A7D65"/>
    <w:rsid w:val="007B7798"/>
    <w:rsid w:val="007C5FF5"/>
    <w:rsid w:val="007D2A89"/>
    <w:rsid w:val="007D5DD0"/>
    <w:rsid w:val="007D772C"/>
    <w:rsid w:val="007E3F7B"/>
    <w:rsid w:val="007F0336"/>
    <w:rsid w:val="007F1948"/>
    <w:rsid w:val="007F2AA1"/>
    <w:rsid w:val="007F2CBC"/>
    <w:rsid w:val="007F4345"/>
    <w:rsid w:val="008014D7"/>
    <w:rsid w:val="00811818"/>
    <w:rsid w:val="008347B2"/>
    <w:rsid w:val="008355E0"/>
    <w:rsid w:val="00850B2A"/>
    <w:rsid w:val="00851E26"/>
    <w:rsid w:val="008557D5"/>
    <w:rsid w:val="008569A6"/>
    <w:rsid w:val="00864A42"/>
    <w:rsid w:val="00865841"/>
    <w:rsid w:val="008736AB"/>
    <w:rsid w:val="00876969"/>
    <w:rsid w:val="008807A5"/>
    <w:rsid w:val="008A54A2"/>
    <w:rsid w:val="008B259B"/>
    <w:rsid w:val="008C06E9"/>
    <w:rsid w:val="008C3BFC"/>
    <w:rsid w:val="008C590C"/>
    <w:rsid w:val="008D3449"/>
    <w:rsid w:val="008D64E4"/>
    <w:rsid w:val="008D6CCD"/>
    <w:rsid w:val="008E680E"/>
    <w:rsid w:val="008E73DC"/>
    <w:rsid w:val="008F331D"/>
    <w:rsid w:val="008F6D5E"/>
    <w:rsid w:val="008F7812"/>
    <w:rsid w:val="009002E0"/>
    <w:rsid w:val="00902AAB"/>
    <w:rsid w:val="00902ABE"/>
    <w:rsid w:val="00904171"/>
    <w:rsid w:val="00917246"/>
    <w:rsid w:val="0091759E"/>
    <w:rsid w:val="00921A81"/>
    <w:rsid w:val="00925D97"/>
    <w:rsid w:val="0093063B"/>
    <w:rsid w:val="009342AC"/>
    <w:rsid w:val="00934BE0"/>
    <w:rsid w:val="00934CB0"/>
    <w:rsid w:val="00955015"/>
    <w:rsid w:val="00967FC7"/>
    <w:rsid w:val="0097488F"/>
    <w:rsid w:val="0097626A"/>
    <w:rsid w:val="00984754"/>
    <w:rsid w:val="00984995"/>
    <w:rsid w:val="009865C5"/>
    <w:rsid w:val="00996AD8"/>
    <w:rsid w:val="009A27BA"/>
    <w:rsid w:val="009A6FE6"/>
    <w:rsid w:val="009B0C7A"/>
    <w:rsid w:val="009B1C93"/>
    <w:rsid w:val="009B1CD9"/>
    <w:rsid w:val="009C02CF"/>
    <w:rsid w:val="009C767F"/>
    <w:rsid w:val="009D7104"/>
    <w:rsid w:val="009D7122"/>
    <w:rsid w:val="009E2742"/>
    <w:rsid w:val="009E33FD"/>
    <w:rsid w:val="009E4817"/>
    <w:rsid w:val="009E4ED9"/>
    <w:rsid w:val="009F13B4"/>
    <w:rsid w:val="009F175E"/>
    <w:rsid w:val="009F2C03"/>
    <w:rsid w:val="00A02C52"/>
    <w:rsid w:val="00A0561D"/>
    <w:rsid w:val="00A14D45"/>
    <w:rsid w:val="00A15CC6"/>
    <w:rsid w:val="00A15D2A"/>
    <w:rsid w:val="00A15D8D"/>
    <w:rsid w:val="00A20A36"/>
    <w:rsid w:val="00A21A10"/>
    <w:rsid w:val="00A225CC"/>
    <w:rsid w:val="00A23A0F"/>
    <w:rsid w:val="00A303DE"/>
    <w:rsid w:val="00A3440D"/>
    <w:rsid w:val="00A40401"/>
    <w:rsid w:val="00A45CC7"/>
    <w:rsid w:val="00A5479E"/>
    <w:rsid w:val="00A57DA0"/>
    <w:rsid w:val="00A61783"/>
    <w:rsid w:val="00A62689"/>
    <w:rsid w:val="00A65861"/>
    <w:rsid w:val="00A669E4"/>
    <w:rsid w:val="00A75E6A"/>
    <w:rsid w:val="00A8398A"/>
    <w:rsid w:val="00A90E8E"/>
    <w:rsid w:val="00AA2F62"/>
    <w:rsid w:val="00AA31C7"/>
    <w:rsid w:val="00AA361F"/>
    <w:rsid w:val="00AA46E2"/>
    <w:rsid w:val="00AA69EE"/>
    <w:rsid w:val="00AB6D98"/>
    <w:rsid w:val="00AD145E"/>
    <w:rsid w:val="00AD7E8C"/>
    <w:rsid w:val="00AE02F8"/>
    <w:rsid w:val="00AE113B"/>
    <w:rsid w:val="00AE7E09"/>
    <w:rsid w:val="00AF43EF"/>
    <w:rsid w:val="00B045D2"/>
    <w:rsid w:val="00B04D40"/>
    <w:rsid w:val="00B11331"/>
    <w:rsid w:val="00B16AAC"/>
    <w:rsid w:val="00B26851"/>
    <w:rsid w:val="00B30D68"/>
    <w:rsid w:val="00B344C1"/>
    <w:rsid w:val="00B447E6"/>
    <w:rsid w:val="00B47AE5"/>
    <w:rsid w:val="00B5337C"/>
    <w:rsid w:val="00B564C4"/>
    <w:rsid w:val="00B56FA4"/>
    <w:rsid w:val="00B648E1"/>
    <w:rsid w:val="00B72E35"/>
    <w:rsid w:val="00B73462"/>
    <w:rsid w:val="00B74F2E"/>
    <w:rsid w:val="00B80999"/>
    <w:rsid w:val="00BA21E4"/>
    <w:rsid w:val="00BB06C7"/>
    <w:rsid w:val="00BB3F69"/>
    <w:rsid w:val="00BB42D5"/>
    <w:rsid w:val="00BB5A6E"/>
    <w:rsid w:val="00BC7B00"/>
    <w:rsid w:val="00BD1856"/>
    <w:rsid w:val="00BD2385"/>
    <w:rsid w:val="00BE0D1A"/>
    <w:rsid w:val="00BF3248"/>
    <w:rsid w:val="00C1324F"/>
    <w:rsid w:val="00C27966"/>
    <w:rsid w:val="00C310CD"/>
    <w:rsid w:val="00C32874"/>
    <w:rsid w:val="00C329EA"/>
    <w:rsid w:val="00C47668"/>
    <w:rsid w:val="00C532FD"/>
    <w:rsid w:val="00C60E66"/>
    <w:rsid w:val="00C633AC"/>
    <w:rsid w:val="00C67D94"/>
    <w:rsid w:val="00C75A9C"/>
    <w:rsid w:val="00C80289"/>
    <w:rsid w:val="00C94464"/>
    <w:rsid w:val="00CA0847"/>
    <w:rsid w:val="00CA0A09"/>
    <w:rsid w:val="00CB3861"/>
    <w:rsid w:val="00CB5CBD"/>
    <w:rsid w:val="00CB5DEA"/>
    <w:rsid w:val="00CB62D5"/>
    <w:rsid w:val="00CC1636"/>
    <w:rsid w:val="00CC58D1"/>
    <w:rsid w:val="00CD3184"/>
    <w:rsid w:val="00CD4955"/>
    <w:rsid w:val="00CD5A98"/>
    <w:rsid w:val="00CE0996"/>
    <w:rsid w:val="00CE24A2"/>
    <w:rsid w:val="00CE753E"/>
    <w:rsid w:val="00CF1905"/>
    <w:rsid w:val="00CF3B6A"/>
    <w:rsid w:val="00D02453"/>
    <w:rsid w:val="00D204C0"/>
    <w:rsid w:val="00D30386"/>
    <w:rsid w:val="00D3074E"/>
    <w:rsid w:val="00D31485"/>
    <w:rsid w:val="00D40176"/>
    <w:rsid w:val="00D56B8B"/>
    <w:rsid w:val="00D65DA5"/>
    <w:rsid w:val="00D67B2C"/>
    <w:rsid w:val="00D72330"/>
    <w:rsid w:val="00D73875"/>
    <w:rsid w:val="00D73A09"/>
    <w:rsid w:val="00D766DE"/>
    <w:rsid w:val="00D87B8A"/>
    <w:rsid w:val="00D9164F"/>
    <w:rsid w:val="00D91B5B"/>
    <w:rsid w:val="00DA3425"/>
    <w:rsid w:val="00DA4884"/>
    <w:rsid w:val="00DB054E"/>
    <w:rsid w:val="00DB4A6B"/>
    <w:rsid w:val="00DB6EC9"/>
    <w:rsid w:val="00DC07F2"/>
    <w:rsid w:val="00DC5268"/>
    <w:rsid w:val="00DC7E7D"/>
    <w:rsid w:val="00DE4180"/>
    <w:rsid w:val="00DE782A"/>
    <w:rsid w:val="00DF12FF"/>
    <w:rsid w:val="00DF3A7C"/>
    <w:rsid w:val="00DF700D"/>
    <w:rsid w:val="00E03B5E"/>
    <w:rsid w:val="00E0741A"/>
    <w:rsid w:val="00E51470"/>
    <w:rsid w:val="00E70314"/>
    <w:rsid w:val="00E73D86"/>
    <w:rsid w:val="00E764D0"/>
    <w:rsid w:val="00E77B3F"/>
    <w:rsid w:val="00E87A01"/>
    <w:rsid w:val="00E91A81"/>
    <w:rsid w:val="00E93271"/>
    <w:rsid w:val="00E93583"/>
    <w:rsid w:val="00EA5E23"/>
    <w:rsid w:val="00EC2957"/>
    <w:rsid w:val="00EC3D8D"/>
    <w:rsid w:val="00EC7CB0"/>
    <w:rsid w:val="00ED467E"/>
    <w:rsid w:val="00EE3A87"/>
    <w:rsid w:val="00F01AA0"/>
    <w:rsid w:val="00F01C5B"/>
    <w:rsid w:val="00F04936"/>
    <w:rsid w:val="00F05329"/>
    <w:rsid w:val="00F134CA"/>
    <w:rsid w:val="00F23D21"/>
    <w:rsid w:val="00F26E47"/>
    <w:rsid w:val="00F35263"/>
    <w:rsid w:val="00F40154"/>
    <w:rsid w:val="00F43B02"/>
    <w:rsid w:val="00F5022D"/>
    <w:rsid w:val="00F52A8C"/>
    <w:rsid w:val="00F62792"/>
    <w:rsid w:val="00F7317A"/>
    <w:rsid w:val="00F76434"/>
    <w:rsid w:val="00F813B1"/>
    <w:rsid w:val="00F8608D"/>
    <w:rsid w:val="00F94365"/>
    <w:rsid w:val="00FA5ECB"/>
    <w:rsid w:val="00FB050A"/>
    <w:rsid w:val="00FB1058"/>
    <w:rsid w:val="00FC1943"/>
    <w:rsid w:val="00FD3359"/>
    <w:rsid w:val="00FD4CA7"/>
    <w:rsid w:val="00FD6F8A"/>
    <w:rsid w:val="00FE1087"/>
    <w:rsid w:val="00FE4F5E"/>
    <w:rsid w:val="00FF0724"/>
    <w:rsid w:val="00FF57A4"/>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v:textbox inset="0,0,0,0"/>
    </o:shapedefaults>
    <o:shapelayout v:ext="edit">
      <o:idmap v:ext="edit" data="1"/>
    </o:shapelayout>
  </w:shapeDefaults>
  <w:decimalSymbol w:val="."/>
  <w:listSeparator w:val=","/>
  <w15:docId w15:val="{F4E1DD7D-24F5-46AF-B9E9-B0DC5A67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E8"/>
    <w:rPr>
      <w:sz w:val="24"/>
      <w:szCs w:val="24"/>
      <w:lang w:eastAsia="pt-BR"/>
    </w:rPr>
  </w:style>
  <w:style w:type="paragraph" w:styleId="Heading1">
    <w:name w:val="heading 1"/>
    <w:basedOn w:val="Normal"/>
    <w:next w:val="Normal"/>
    <w:link w:val="Heading1Char"/>
    <w:uiPriority w:val="9"/>
    <w:qFormat/>
    <w:rsid w:val="008C590C"/>
    <w:pPr>
      <w:keepNext/>
      <w:outlineLvl w:val="0"/>
    </w:pPr>
    <w:rPr>
      <w:rFonts w:ascii="Malgun Gothic" w:hAnsi="Malgun Goth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81F"/>
    <w:pPr>
      <w:tabs>
        <w:tab w:val="center" w:pos="4419"/>
        <w:tab w:val="right" w:pos="8838"/>
      </w:tabs>
    </w:pPr>
    <w:rPr>
      <w:lang w:val="pt-BR"/>
    </w:rPr>
  </w:style>
  <w:style w:type="paragraph" w:styleId="Footer">
    <w:name w:val="footer"/>
    <w:basedOn w:val="Normal"/>
    <w:link w:val="FooterChar"/>
    <w:uiPriority w:val="99"/>
    <w:rsid w:val="0056281F"/>
    <w:pPr>
      <w:tabs>
        <w:tab w:val="center" w:pos="4419"/>
        <w:tab w:val="right" w:pos="8838"/>
      </w:tabs>
    </w:pPr>
  </w:style>
  <w:style w:type="paragraph" w:styleId="BodyText">
    <w:name w:val="Body Text"/>
    <w:basedOn w:val="Normal"/>
    <w:rsid w:val="00DA4884"/>
    <w:pPr>
      <w:widowControl w:val="0"/>
      <w:overflowPunct w:val="0"/>
      <w:autoSpaceDE w:val="0"/>
      <w:autoSpaceDN w:val="0"/>
      <w:adjustRightInd w:val="0"/>
      <w:jc w:val="both"/>
      <w:textAlignment w:val="baseline"/>
    </w:pPr>
    <w:rPr>
      <w:rFonts w:eastAsia="SimSun"/>
      <w:szCs w:val="20"/>
      <w:lang w:eastAsia="en-US"/>
    </w:rPr>
  </w:style>
  <w:style w:type="table" w:styleId="TableGrid">
    <w:name w:val="Table Grid"/>
    <w:basedOn w:val="TableNormal"/>
    <w:rsid w:val="00DA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760141"/>
    <w:rPr>
      <w:sz w:val="24"/>
      <w:szCs w:val="24"/>
      <w:lang w:val="pt-BR" w:eastAsia="pt-BR"/>
    </w:rPr>
  </w:style>
  <w:style w:type="paragraph" w:styleId="BalloonText">
    <w:name w:val="Balloon Text"/>
    <w:basedOn w:val="Normal"/>
    <w:link w:val="BalloonTextChar"/>
    <w:uiPriority w:val="99"/>
    <w:semiHidden/>
    <w:unhideWhenUsed/>
    <w:rsid w:val="00760141"/>
    <w:rPr>
      <w:rFonts w:ascii="Tahoma" w:hAnsi="Tahoma"/>
      <w:sz w:val="16"/>
      <w:szCs w:val="16"/>
      <w:lang w:val="pt-BR"/>
    </w:rPr>
  </w:style>
  <w:style w:type="character" w:customStyle="1" w:styleId="BalloonTextChar">
    <w:name w:val="Balloon Text Char"/>
    <w:link w:val="BalloonText"/>
    <w:uiPriority w:val="99"/>
    <w:semiHidden/>
    <w:rsid w:val="00760141"/>
    <w:rPr>
      <w:rFonts w:ascii="Tahoma" w:hAnsi="Tahoma" w:cs="Tahoma"/>
      <w:sz w:val="16"/>
      <w:szCs w:val="16"/>
      <w:lang w:val="pt-BR" w:eastAsia="pt-BR"/>
    </w:rPr>
  </w:style>
  <w:style w:type="character" w:styleId="Hyperlink">
    <w:name w:val="Hyperlink"/>
    <w:rsid w:val="0027200A"/>
    <w:rPr>
      <w:color w:val="0000FF"/>
      <w:u w:val="single"/>
    </w:rPr>
  </w:style>
  <w:style w:type="paragraph" w:styleId="ListParagraph">
    <w:name w:val="List Paragraph"/>
    <w:basedOn w:val="Normal"/>
    <w:qFormat/>
    <w:rsid w:val="0027200A"/>
    <w:pPr>
      <w:spacing w:after="200" w:line="276" w:lineRule="auto"/>
      <w:ind w:left="720"/>
      <w:contextualSpacing/>
    </w:pPr>
    <w:rPr>
      <w:rFonts w:ascii="Calibri" w:hAnsi="Calibri"/>
      <w:sz w:val="22"/>
      <w:szCs w:val="22"/>
      <w:lang w:eastAsia="en-US"/>
    </w:rPr>
  </w:style>
  <w:style w:type="paragraph" w:customStyle="1" w:styleId="a1">
    <w:name w:val="바탕글"/>
    <w:rsid w:val="00984754"/>
    <w:pPr>
      <w:overflowPunct w:val="0"/>
      <w:autoSpaceDE w:val="0"/>
      <w:autoSpaceDN w:val="0"/>
      <w:adjustRightInd w:val="0"/>
      <w:spacing w:line="360" w:lineRule="auto"/>
      <w:jc w:val="both"/>
      <w:textAlignment w:val="baseline"/>
    </w:pPr>
    <w:rPr>
      <w:rFonts w:ascii="BatangChe" w:eastAsia="BatangChe"/>
      <w:color w:val="000000"/>
      <w:sz w:val="24"/>
      <w:lang w:eastAsia="ko-KR"/>
    </w:rPr>
  </w:style>
  <w:style w:type="paragraph" w:customStyle="1" w:styleId="a0">
    <w:name w:val="그림설명"/>
    <w:basedOn w:val="Normal"/>
    <w:rsid w:val="006226C8"/>
    <w:pPr>
      <w:widowControl w:val="0"/>
      <w:numPr>
        <w:numId w:val="11"/>
      </w:numPr>
      <w:adjustRightInd w:val="0"/>
      <w:snapToGrid w:val="0"/>
      <w:spacing w:line="200" w:lineRule="exact"/>
      <w:ind w:left="0" w:firstLine="0"/>
      <w:jc w:val="both"/>
    </w:pPr>
    <w:rPr>
      <w:rFonts w:eastAsia="MS Mincho"/>
      <w:snapToGrid w:val="0"/>
      <w:sz w:val="16"/>
      <w:szCs w:val="20"/>
      <w:lang w:eastAsia="ja-JP"/>
    </w:rPr>
  </w:style>
  <w:style w:type="paragraph" w:customStyle="1" w:styleId="a">
    <w:name w:val="참고문헌"/>
    <w:basedOn w:val="Normal"/>
    <w:rsid w:val="006226C8"/>
    <w:pPr>
      <w:widowControl w:val="0"/>
      <w:numPr>
        <w:numId w:val="9"/>
      </w:numPr>
      <w:tabs>
        <w:tab w:val="left" w:pos="300"/>
      </w:tabs>
      <w:adjustRightInd w:val="0"/>
      <w:snapToGrid w:val="0"/>
      <w:spacing w:line="240" w:lineRule="exact"/>
      <w:ind w:left="170" w:hangingChars="170" w:hanging="170"/>
      <w:jc w:val="both"/>
    </w:pPr>
    <w:rPr>
      <w:rFonts w:eastAsia="MS Mincho"/>
      <w:snapToGrid w:val="0"/>
      <w:spacing w:val="-2"/>
      <w:sz w:val="18"/>
      <w:szCs w:val="20"/>
      <w:lang w:eastAsia="ja-JP"/>
    </w:rPr>
  </w:style>
  <w:style w:type="paragraph" w:customStyle="1" w:styleId="a2">
    <w:name w:val="표안"/>
    <w:basedOn w:val="Normal"/>
    <w:link w:val="Char"/>
    <w:rsid w:val="008C590C"/>
    <w:pPr>
      <w:widowControl w:val="0"/>
      <w:tabs>
        <w:tab w:val="right" w:pos="3969"/>
      </w:tabs>
      <w:adjustRightInd w:val="0"/>
      <w:snapToGrid w:val="0"/>
      <w:spacing w:line="200" w:lineRule="exact"/>
      <w:jc w:val="center"/>
    </w:pPr>
    <w:rPr>
      <w:rFonts w:eastAsia="-윤명조120"/>
      <w:snapToGrid w:val="0"/>
      <w:spacing w:val="-3"/>
      <w:sz w:val="16"/>
      <w:szCs w:val="18"/>
      <w:lang w:eastAsia="ja-JP"/>
    </w:rPr>
  </w:style>
  <w:style w:type="character" w:customStyle="1" w:styleId="Char">
    <w:name w:val="표안 Char"/>
    <w:link w:val="a2"/>
    <w:rsid w:val="008C590C"/>
    <w:rPr>
      <w:rFonts w:eastAsia="-윤명조120"/>
      <w:snapToGrid w:val="0"/>
      <w:spacing w:val="-3"/>
      <w:sz w:val="16"/>
      <w:szCs w:val="18"/>
      <w:lang w:eastAsia="ja-JP"/>
    </w:rPr>
  </w:style>
  <w:style w:type="paragraph" w:customStyle="1" w:styleId="Abstract">
    <w:name w:val="Abstract 제목"/>
    <w:basedOn w:val="Heading1"/>
    <w:rsid w:val="008C590C"/>
    <w:pPr>
      <w:jc w:val="center"/>
    </w:pPr>
    <w:rPr>
      <w:rFonts w:ascii="Times New Roman" w:eastAsia="MS Mincho" w:hAnsi="Times New Roman"/>
      <w:sz w:val="20"/>
      <w:szCs w:val="20"/>
      <w:lang w:eastAsia="ja-JP"/>
    </w:rPr>
  </w:style>
  <w:style w:type="character" w:customStyle="1" w:styleId="Heading1Char">
    <w:name w:val="Heading 1 Char"/>
    <w:link w:val="Heading1"/>
    <w:uiPriority w:val="9"/>
    <w:rsid w:val="008C590C"/>
    <w:rPr>
      <w:rFonts w:ascii="Malgun Gothic" w:eastAsia="Malgun Gothic" w:hAnsi="Malgun Gothic" w:cs="Times New Roman"/>
      <w:sz w:val="28"/>
      <w:szCs w:val="28"/>
      <w:lang w:eastAsia="pt-BR"/>
    </w:rPr>
  </w:style>
  <w:style w:type="paragraph" w:customStyle="1" w:styleId="a3">
    <w:name w:val="저자 설명"/>
    <w:basedOn w:val="Normal"/>
    <w:rsid w:val="007F2CBC"/>
    <w:pPr>
      <w:adjustRightInd w:val="0"/>
      <w:snapToGrid w:val="0"/>
      <w:spacing w:line="180" w:lineRule="exact"/>
      <w:ind w:leftChars="30" w:left="30"/>
    </w:pPr>
    <w:rPr>
      <w:rFonts w:eastAsia="MS Mincho"/>
      <w:snapToGrid w:val="0"/>
      <w:spacing w:val="-2"/>
      <w:sz w:val="13"/>
      <w:szCs w:val="14"/>
      <w:lang w:eastAsia="ja-JP"/>
    </w:rPr>
  </w:style>
  <w:style w:type="paragraph" w:customStyle="1" w:styleId="11">
    <w:name w:val="스타일 본  문 + 첫 줄:  1 글자1"/>
    <w:basedOn w:val="Normal"/>
    <w:rsid w:val="00FF7FC2"/>
    <w:pPr>
      <w:widowControl w:val="0"/>
      <w:tabs>
        <w:tab w:val="right" w:pos="3969"/>
      </w:tabs>
      <w:adjustRightInd w:val="0"/>
      <w:snapToGrid w:val="0"/>
      <w:spacing w:line="240" w:lineRule="exact"/>
      <w:ind w:firstLineChars="100" w:firstLine="173"/>
      <w:jc w:val="both"/>
    </w:pPr>
    <w:rPr>
      <w:rFonts w:eastAsia="-윤명조120" w:cs="Batang"/>
      <w:snapToGrid w:val="0"/>
      <w:spacing w:val="-3"/>
      <w:sz w:val="19"/>
      <w:szCs w:val="20"/>
      <w:lang w:eastAsia="ja-JP"/>
    </w:rPr>
  </w:style>
  <w:style w:type="paragraph" w:styleId="Caption">
    <w:name w:val="caption"/>
    <w:basedOn w:val="Normal"/>
    <w:next w:val="Normal"/>
    <w:uiPriority w:val="35"/>
    <w:semiHidden/>
    <w:unhideWhenUsed/>
    <w:qFormat/>
    <w:rsid w:val="00185536"/>
    <w:rPr>
      <w:b/>
      <w:bCs/>
      <w:sz w:val="20"/>
      <w:szCs w:val="20"/>
    </w:rPr>
  </w:style>
  <w:style w:type="character" w:customStyle="1" w:styleId="FooterChar">
    <w:name w:val="Footer Char"/>
    <w:link w:val="Footer"/>
    <w:uiPriority w:val="99"/>
    <w:rsid w:val="009F13B4"/>
    <w:rPr>
      <w:sz w:val="24"/>
      <w:szCs w:val="24"/>
      <w:lang w:eastAsia="pt-BR"/>
    </w:rPr>
  </w:style>
  <w:style w:type="paragraph" w:styleId="FootnoteText">
    <w:name w:val="footnote text"/>
    <w:basedOn w:val="Normal"/>
    <w:link w:val="FootnoteTextChar"/>
    <w:uiPriority w:val="99"/>
    <w:semiHidden/>
    <w:unhideWhenUsed/>
    <w:rsid w:val="00CD4955"/>
    <w:rPr>
      <w:sz w:val="20"/>
      <w:szCs w:val="20"/>
    </w:rPr>
  </w:style>
  <w:style w:type="character" w:customStyle="1" w:styleId="FootnoteTextChar">
    <w:name w:val="Footnote Text Char"/>
    <w:link w:val="FootnoteText"/>
    <w:uiPriority w:val="99"/>
    <w:semiHidden/>
    <w:rsid w:val="00CD4955"/>
    <w:rPr>
      <w:lang w:eastAsia="pt-BR"/>
    </w:rPr>
  </w:style>
  <w:style w:type="character" w:styleId="FootnoteReference">
    <w:name w:val="footnote reference"/>
    <w:uiPriority w:val="99"/>
    <w:semiHidden/>
    <w:unhideWhenUsed/>
    <w:rsid w:val="00CD4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4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DE3C-C00F-4033-B948-5B363B6B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Template 16th IHPC, Lyon, May 20-24, 2012</vt:lpstr>
      <vt:lpstr>Template 16th IHPC, Lyon, May 20-24, 2012</vt:lpstr>
    </vt:vector>
  </TitlesOfParts>
  <Company>CETHIL-INSA de Lyon</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16th IHPC, Lyon, May 20-24, 2012</dc:title>
  <dc:creator>jocelyn bonjour</dc:creator>
  <cp:lastModifiedBy>XNAME</cp:lastModifiedBy>
  <cp:revision>2</cp:revision>
  <cp:lastPrinted>2018-05-21T02:05:00Z</cp:lastPrinted>
  <dcterms:created xsi:type="dcterms:W3CDTF">2018-05-28T06:26:00Z</dcterms:created>
  <dcterms:modified xsi:type="dcterms:W3CDTF">2018-05-28T06:26:00Z</dcterms:modified>
</cp:coreProperties>
</file>